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-1139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8363"/>
        <w:gridCol w:w="1697"/>
      </w:tblGrid>
      <w:tr w:rsidR="002E72D6" w14:paraId="30E405C5" w14:textId="77777777" w:rsidTr="00887F7A">
        <w:trPr>
          <w:trHeight w:val="1929"/>
        </w:trPr>
        <w:tc>
          <w:tcPr>
            <w:tcW w:w="1281" w:type="dxa"/>
          </w:tcPr>
          <w:p w14:paraId="201673C5" w14:textId="569388AF" w:rsidR="002E72D6" w:rsidRDefault="00067E47" w:rsidP="002E72D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28"/>
              </w:rPr>
              <w:br w:type="page"/>
            </w:r>
            <w:r w:rsidR="002E72D6" w:rsidRPr="00E010B8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46A3DBB" w14:textId="34151573" w:rsidR="002E72D6" w:rsidRPr="004D66B8" w:rsidRDefault="000F0981" w:rsidP="002E72D6">
            <w:pPr>
              <w:jc w:val="center"/>
              <w:rPr>
                <w:noProof/>
                <w:lang w:eastAsia="en-IN"/>
              </w:rPr>
            </w:pPr>
            <w:r w:rsidRPr="002E72D6">
              <w:rPr>
                <w:b/>
                <w:bCs/>
                <w:noProof/>
                <w:sz w:val="32"/>
                <w:szCs w:val="28"/>
                <w:lang w:val="en-US"/>
              </w:rPr>
              <w:drawing>
                <wp:inline distT="0" distB="0" distL="0" distR="0" wp14:anchorId="27E4B4BF" wp14:editId="0BF6C04F">
                  <wp:extent cx="555956" cy="687070"/>
                  <wp:effectExtent l="0" t="0" r="0" b="0"/>
                  <wp:docPr id="5" name="Picture 5" descr="C:\Users\PDA NWR\Desktop\344740b08afd53b46284bc3b2ee7e8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A NWR\Desktop\344740b08afd53b46284bc3b2ee7e8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63" cy="73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1A0D5D9" w14:textId="4FC738BF" w:rsidR="000F0981" w:rsidRPr="00543D7C" w:rsidRDefault="000F0981" w:rsidP="000F0981">
            <w:pPr>
              <w:jc w:val="center"/>
              <w:rPr>
                <w:b/>
                <w:bCs/>
                <w:color w:val="833C0B" w:themeColor="accent2" w:themeShade="80"/>
                <w:sz w:val="32"/>
                <w:szCs w:val="28"/>
              </w:rPr>
            </w:pPr>
            <w:r>
              <w:rPr>
                <w:rFonts w:hint="cs"/>
                <w:b/>
                <w:bCs/>
                <w:color w:val="833C0B" w:themeColor="accent2" w:themeShade="80"/>
                <w:sz w:val="32"/>
                <w:szCs w:val="28"/>
                <w:cs/>
              </w:rPr>
              <w:t xml:space="preserve">कार्यालय </w:t>
            </w:r>
            <w:r w:rsidRPr="00543D7C">
              <w:rPr>
                <w:rFonts w:hint="cs"/>
                <w:b/>
                <w:bCs/>
                <w:color w:val="833C0B" w:themeColor="accent2" w:themeShade="80"/>
                <w:sz w:val="32"/>
                <w:szCs w:val="28"/>
                <w:cs/>
              </w:rPr>
              <w:t>प्रधान निदेशक लेखापरीक्षा</w:t>
            </w:r>
          </w:p>
          <w:p w14:paraId="3238BB7A" w14:textId="77777777" w:rsidR="000F0981" w:rsidRPr="00543D7C" w:rsidRDefault="000F0981" w:rsidP="000F0981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4"/>
              </w:rPr>
            </w:pPr>
            <w:r w:rsidRPr="00543D7C">
              <w:rPr>
                <w:rFonts w:hint="cs"/>
                <w:b/>
                <w:bCs/>
                <w:color w:val="833C0B" w:themeColor="accent2" w:themeShade="80"/>
                <w:sz w:val="28"/>
                <w:szCs w:val="24"/>
                <w:cs/>
              </w:rPr>
              <w:t>उत्तर पश्चिम रेलवे, जयपुर</w:t>
            </w:r>
          </w:p>
          <w:p w14:paraId="457D0266" w14:textId="78860B9B" w:rsidR="000F0981" w:rsidRPr="000F0981" w:rsidRDefault="000F0981" w:rsidP="000F09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4"/>
                <w:szCs w:val="22"/>
                <w:lang w:val="en-US"/>
              </w:rPr>
            </w:pPr>
            <w:r w:rsidRPr="000F0981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4"/>
              </w:rPr>
              <w:t xml:space="preserve">Office of the </w:t>
            </w:r>
            <w:r w:rsidRPr="000F0981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4"/>
                <w:lang w:val="en-US"/>
              </w:rPr>
              <w:t>Principal Director of Audit</w:t>
            </w:r>
          </w:p>
          <w:p w14:paraId="42C72EA8" w14:textId="06588518" w:rsidR="002E72D6" w:rsidRPr="000F0981" w:rsidRDefault="000F0981" w:rsidP="000F0981">
            <w:pPr>
              <w:jc w:val="center"/>
              <w:rPr>
                <w:sz w:val="28"/>
                <w:szCs w:val="28"/>
              </w:rPr>
            </w:pPr>
            <w:r w:rsidRPr="000F0981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8"/>
                <w:szCs w:val="28"/>
                <w:lang w:val="en-US"/>
              </w:rPr>
              <w:t>North Western Railway, Jaipur</w:t>
            </w:r>
          </w:p>
        </w:tc>
        <w:tc>
          <w:tcPr>
            <w:tcW w:w="1697" w:type="dxa"/>
          </w:tcPr>
          <w:p w14:paraId="39F6172E" w14:textId="7980E502" w:rsidR="002E72D6" w:rsidRPr="002E72D6" w:rsidRDefault="000F0981" w:rsidP="00E059DA">
            <w:pPr>
              <w:spacing w:line="276" w:lineRule="auto"/>
              <w:jc w:val="center"/>
              <w:rPr>
                <w:color w:val="806000" w:themeColor="accent4" w:themeShade="80"/>
                <w:sz w:val="36"/>
                <w:szCs w:val="32"/>
                <w:lang w:val="en-US"/>
              </w:rPr>
            </w:pPr>
            <w:r w:rsidRPr="004D66B8">
              <w:rPr>
                <w:noProof/>
                <w:lang w:val="en-US"/>
              </w:rPr>
              <w:drawing>
                <wp:inline distT="0" distB="0" distL="0" distR="0" wp14:anchorId="60DE789B" wp14:editId="51C5CE50">
                  <wp:extent cx="746150" cy="862965"/>
                  <wp:effectExtent l="0" t="0" r="0" b="0"/>
                  <wp:docPr id="1" name="Picture 1" descr="C:\Users\PDA NWR\Desktop\cag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A NWR\Desktop\cag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93" cy="92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F8272" w14:textId="4C10D2B7" w:rsidR="00067E47" w:rsidRDefault="00067E47" w:rsidP="00067E47"/>
    <w:p w14:paraId="1FF8401F" w14:textId="165A15E2" w:rsidR="005140FC" w:rsidRDefault="00232A8D" w:rsidP="00067E47">
      <w:r>
        <w:t>___________________________</w:t>
      </w:r>
    </w:p>
    <w:p w14:paraId="20EE3E94" w14:textId="0BF520B5" w:rsidR="00232A8D" w:rsidRDefault="00232A8D" w:rsidP="00067E47">
      <w:r>
        <w:t>___________________________</w:t>
      </w:r>
    </w:p>
    <w:p w14:paraId="78EA3639" w14:textId="4C2F1CEC" w:rsidR="00026012" w:rsidRDefault="00026012" w:rsidP="00067E47"/>
    <w:p w14:paraId="46755915" w14:textId="3F4D036F" w:rsidR="00026012" w:rsidRDefault="00026012" w:rsidP="00067E47">
      <w:r>
        <w:t>Subject:- For purchase of Mac</w:t>
      </w:r>
      <w:r w:rsidR="00887F7A">
        <w:t>B</w:t>
      </w:r>
      <w:r>
        <w:t xml:space="preserve">ook Air </w:t>
      </w:r>
      <w:r w:rsidR="00887F7A">
        <w:t>13 M2 Chip.</w:t>
      </w:r>
    </w:p>
    <w:p w14:paraId="50AFBACC" w14:textId="0FFF63AA" w:rsidR="00026012" w:rsidRDefault="00026012" w:rsidP="00067E47">
      <w:r>
        <w:t>Sir,</w:t>
      </w:r>
    </w:p>
    <w:p w14:paraId="53649B1D" w14:textId="394D4A06" w:rsidR="00026012" w:rsidRDefault="00026012" w:rsidP="00067E47">
      <w:r>
        <w:tab/>
        <w:t>The quotations are invited in a sealed envelope for the following item: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  <w:gridCol w:w="1893"/>
      </w:tblGrid>
      <w:tr w:rsidR="00026012" w14:paraId="4AE0B60E" w14:textId="77777777" w:rsidTr="00026012">
        <w:tc>
          <w:tcPr>
            <w:tcW w:w="1893" w:type="dxa"/>
          </w:tcPr>
          <w:p w14:paraId="58C92345" w14:textId="2B9690EF" w:rsidR="00026012" w:rsidRDefault="00026012" w:rsidP="00067E47">
            <w:r>
              <w:t>S.No.</w:t>
            </w:r>
          </w:p>
        </w:tc>
        <w:tc>
          <w:tcPr>
            <w:tcW w:w="1893" w:type="dxa"/>
          </w:tcPr>
          <w:p w14:paraId="375AE881" w14:textId="3105D211" w:rsidR="00026012" w:rsidRDefault="00026012" w:rsidP="00067E47">
            <w:r>
              <w:t>Item</w:t>
            </w:r>
          </w:p>
        </w:tc>
        <w:tc>
          <w:tcPr>
            <w:tcW w:w="1893" w:type="dxa"/>
          </w:tcPr>
          <w:p w14:paraId="35967FEB" w14:textId="3B51FB70" w:rsidR="00026012" w:rsidRDefault="00026012" w:rsidP="00067E47">
            <w:r>
              <w:t>Make</w:t>
            </w:r>
          </w:p>
        </w:tc>
        <w:tc>
          <w:tcPr>
            <w:tcW w:w="1893" w:type="dxa"/>
          </w:tcPr>
          <w:p w14:paraId="69B63927" w14:textId="26870E7C" w:rsidR="00026012" w:rsidRDefault="00026012" w:rsidP="00067E47">
            <w:r>
              <w:t>Quantity</w:t>
            </w:r>
          </w:p>
        </w:tc>
        <w:tc>
          <w:tcPr>
            <w:tcW w:w="1893" w:type="dxa"/>
          </w:tcPr>
          <w:p w14:paraId="0EBB84C2" w14:textId="7BB99B2B" w:rsidR="00026012" w:rsidRDefault="00026012" w:rsidP="00067E47">
            <w:r>
              <w:t xml:space="preserve">Specifications </w:t>
            </w:r>
          </w:p>
        </w:tc>
      </w:tr>
      <w:tr w:rsidR="00026012" w14:paraId="1E686932" w14:textId="77777777" w:rsidTr="00026012">
        <w:tc>
          <w:tcPr>
            <w:tcW w:w="1893" w:type="dxa"/>
          </w:tcPr>
          <w:p w14:paraId="29B51E0A" w14:textId="236604D6" w:rsidR="00026012" w:rsidRDefault="00026012" w:rsidP="00067E47">
            <w:r>
              <w:t>1.</w:t>
            </w:r>
          </w:p>
        </w:tc>
        <w:tc>
          <w:tcPr>
            <w:tcW w:w="1893" w:type="dxa"/>
          </w:tcPr>
          <w:p w14:paraId="244E2F24" w14:textId="19DAD8AF" w:rsidR="00026012" w:rsidRDefault="00026012" w:rsidP="00067E47">
            <w:r>
              <w:t xml:space="preserve">Laptop Macbook Air </w:t>
            </w:r>
          </w:p>
        </w:tc>
        <w:tc>
          <w:tcPr>
            <w:tcW w:w="1893" w:type="dxa"/>
          </w:tcPr>
          <w:p w14:paraId="667332D2" w14:textId="1949725F" w:rsidR="00026012" w:rsidRDefault="00026012" w:rsidP="00067E47">
            <w:r>
              <w:t xml:space="preserve">Apple </w:t>
            </w:r>
          </w:p>
        </w:tc>
        <w:tc>
          <w:tcPr>
            <w:tcW w:w="1893" w:type="dxa"/>
          </w:tcPr>
          <w:p w14:paraId="6C718BB6" w14:textId="196EC0DD" w:rsidR="00026012" w:rsidRDefault="00026012" w:rsidP="00067E47">
            <w:r>
              <w:t>01</w:t>
            </w:r>
          </w:p>
        </w:tc>
        <w:tc>
          <w:tcPr>
            <w:tcW w:w="1893" w:type="dxa"/>
          </w:tcPr>
          <w:p w14:paraId="3B2DCC83" w14:textId="77777777" w:rsidR="00026012" w:rsidRDefault="00026012" w:rsidP="00067E47">
            <w:r>
              <w:t>Hardware :</w:t>
            </w:r>
          </w:p>
          <w:p w14:paraId="5DDDD696" w14:textId="2C112FEF" w:rsidR="00026012" w:rsidRDefault="00887F7A" w:rsidP="00067E47">
            <w:r>
              <w:t>Apple MacBook Air 13 M2 Chip /256 GB SSD/8GB RAM/13.6”Display Color Starlight</w:t>
            </w:r>
          </w:p>
          <w:p w14:paraId="5E21240B" w14:textId="77777777" w:rsidR="00026012" w:rsidRDefault="00026012" w:rsidP="00067E47"/>
          <w:p w14:paraId="5B09B4C2" w14:textId="41EF80E4" w:rsidR="00026012" w:rsidRDefault="00026012" w:rsidP="00887F7A">
            <w:r>
              <w:t>Software :</w:t>
            </w:r>
            <w:r w:rsidR="00887F7A">
              <w:t xml:space="preserve"> MacOS</w:t>
            </w:r>
          </w:p>
        </w:tc>
      </w:tr>
    </w:tbl>
    <w:p w14:paraId="539F23C8" w14:textId="530DCC54" w:rsidR="00026012" w:rsidRDefault="00026012" w:rsidP="00067E47">
      <w:pPr>
        <w:rPr>
          <w:cs/>
        </w:rPr>
      </w:pPr>
      <w:r>
        <w:t xml:space="preserve"> </w:t>
      </w:r>
    </w:p>
    <w:p w14:paraId="2B16CC66" w14:textId="19587454" w:rsidR="007F3E6F" w:rsidRDefault="00026012" w:rsidP="00067E47">
      <w:pPr>
        <w:rPr>
          <w:lang w:val="en-US"/>
        </w:rPr>
      </w:pPr>
      <w:r>
        <w:rPr>
          <w:lang w:val="en-US"/>
        </w:rPr>
        <w:t>Terms and conditions for the above items are as follows</w:t>
      </w:r>
      <w:r w:rsidR="00E33406">
        <w:rPr>
          <w:lang w:val="en-US"/>
        </w:rPr>
        <w:t xml:space="preserve"> </w:t>
      </w:r>
      <w:r>
        <w:rPr>
          <w:lang w:val="en-US"/>
        </w:rPr>
        <w:t>:-</w:t>
      </w:r>
    </w:p>
    <w:p w14:paraId="4185E06F" w14:textId="35FD4E41" w:rsidR="00026012" w:rsidRDefault="00026012" w:rsidP="00026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quotations should be reached on or before 12 PM on </w:t>
      </w:r>
      <w:r w:rsidR="00887F7A">
        <w:rPr>
          <w:lang w:val="en-US"/>
        </w:rPr>
        <w:t>06</w:t>
      </w:r>
      <w:r>
        <w:rPr>
          <w:lang w:val="en-US"/>
        </w:rPr>
        <w:t>.1</w:t>
      </w:r>
      <w:r w:rsidR="00887F7A">
        <w:rPr>
          <w:lang w:val="en-US"/>
        </w:rPr>
        <w:t>1</w:t>
      </w:r>
      <w:r>
        <w:rPr>
          <w:lang w:val="en-US"/>
        </w:rPr>
        <w:t>.2023.</w:t>
      </w:r>
    </w:p>
    <w:p w14:paraId="404546BF" w14:textId="72E76830" w:rsidR="00026012" w:rsidRDefault="00026012" w:rsidP="00026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quotations will be opened at 1 PM on </w:t>
      </w:r>
      <w:r w:rsidR="00887F7A">
        <w:rPr>
          <w:lang w:val="en-US"/>
        </w:rPr>
        <w:t>06</w:t>
      </w:r>
      <w:r>
        <w:rPr>
          <w:lang w:val="en-US"/>
        </w:rPr>
        <w:t>.1</w:t>
      </w:r>
      <w:r w:rsidR="00887F7A">
        <w:rPr>
          <w:lang w:val="en-US"/>
        </w:rPr>
        <w:t>1</w:t>
      </w:r>
      <w:r>
        <w:rPr>
          <w:lang w:val="en-US"/>
        </w:rPr>
        <w:t>.2023.</w:t>
      </w:r>
    </w:p>
    <w:p w14:paraId="356EE6C9" w14:textId="061FDDFB" w:rsidR="00026012" w:rsidRDefault="00026012" w:rsidP="00026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rate should be inclusive of GST and other taxes if any. The amount of taxes should be shown separately.</w:t>
      </w:r>
    </w:p>
    <w:p w14:paraId="0F938701" w14:textId="1F43D48B" w:rsidR="00026012" w:rsidRDefault="00026012" w:rsidP="00026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Quotations received without sealed cover or without quoting rates will not be accepted.</w:t>
      </w:r>
    </w:p>
    <w:p w14:paraId="083DA36E" w14:textId="03049301" w:rsidR="00026012" w:rsidRDefault="00026012" w:rsidP="00026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Payment shall be released after supply above items in good condition and as per specification.</w:t>
      </w:r>
    </w:p>
    <w:p w14:paraId="61884EA0" w14:textId="7F5C8329" w:rsidR="00026012" w:rsidRDefault="00026012" w:rsidP="00026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office has reserved the right to reduce, increase or remove the items. </w:t>
      </w:r>
    </w:p>
    <w:p w14:paraId="1B20B49B" w14:textId="584C4C18" w:rsidR="00026012" w:rsidRDefault="00026012" w:rsidP="00026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supply period, warranty and other terms and conditions should be mentioned separately.</w:t>
      </w:r>
    </w:p>
    <w:p w14:paraId="021014B5" w14:textId="6D125A95" w:rsidR="00026012" w:rsidRDefault="00026012" w:rsidP="000260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material is required to be supplied within 07 working days after placement of order.</w:t>
      </w:r>
    </w:p>
    <w:p w14:paraId="27BE92E5" w14:textId="77777777" w:rsidR="003B6C74" w:rsidRDefault="003B6C74" w:rsidP="003B6C74">
      <w:pPr>
        <w:ind w:left="360"/>
        <w:jc w:val="right"/>
        <w:rPr>
          <w:lang w:val="en-US"/>
        </w:rPr>
      </w:pPr>
    </w:p>
    <w:p w14:paraId="4B293D30" w14:textId="77777777" w:rsidR="003B6C74" w:rsidRDefault="003B6C74" w:rsidP="003B6C74">
      <w:pPr>
        <w:ind w:left="360"/>
        <w:jc w:val="right"/>
        <w:rPr>
          <w:lang w:val="en-US"/>
        </w:rPr>
      </w:pPr>
    </w:p>
    <w:p w14:paraId="6473CD91" w14:textId="77777777" w:rsidR="003B6C74" w:rsidRDefault="003B6C74" w:rsidP="003B6C74">
      <w:pPr>
        <w:ind w:left="360"/>
        <w:jc w:val="right"/>
        <w:rPr>
          <w:lang w:val="en-US"/>
        </w:rPr>
      </w:pPr>
    </w:p>
    <w:p w14:paraId="72228A3A" w14:textId="688F7B84" w:rsidR="004C6F1C" w:rsidRDefault="003B6C74" w:rsidP="008F7D7A">
      <w:pPr>
        <w:ind w:left="360"/>
        <w:jc w:val="right"/>
        <w:rPr>
          <w:lang w:val="en-US"/>
        </w:rPr>
      </w:pPr>
      <w:r>
        <w:rPr>
          <w:lang w:val="en-US"/>
        </w:rPr>
        <w:t>Sr. Audit Officer</w:t>
      </w:r>
      <w:r w:rsidR="00887F7A">
        <w:rPr>
          <w:lang w:val="en-US"/>
        </w:rPr>
        <w:t>(IT)</w:t>
      </w:r>
    </w:p>
    <w:p w14:paraId="38F7C786" w14:textId="72A6CD9F" w:rsidR="004C6F1C" w:rsidRPr="00067E47" w:rsidRDefault="004C6F1C" w:rsidP="00067E47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3D62" wp14:editId="40641481">
                <wp:simplePos x="0" y="0"/>
                <wp:positionH relativeFrom="column">
                  <wp:posOffset>-838200</wp:posOffset>
                </wp:positionH>
                <wp:positionV relativeFrom="paragraph">
                  <wp:posOffset>4318000</wp:posOffset>
                </wp:positionV>
                <wp:extent cx="7467600" cy="38100"/>
                <wp:effectExtent l="0" t="0" r="19050" b="19050"/>
                <wp:wrapNone/>
                <wp:docPr id="2206577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4C5F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340pt" to="522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</w:p>
    <w:sectPr w:rsidR="004C6F1C" w:rsidRPr="00067E47" w:rsidSect="004C6F1C">
      <w:footerReference w:type="default" r:id="rId10"/>
      <w:pgSz w:w="11906" w:h="16838"/>
      <w:pgMar w:top="426" w:right="991" w:bottom="0" w:left="144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7CFD" w14:textId="77777777" w:rsidR="00372D24" w:rsidRDefault="00372D24" w:rsidP="002C2A94">
      <w:pPr>
        <w:spacing w:after="0" w:line="240" w:lineRule="auto"/>
      </w:pPr>
      <w:r>
        <w:separator/>
      </w:r>
    </w:p>
  </w:endnote>
  <w:endnote w:type="continuationSeparator" w:id="0">
    <w:p w14:paraId="57E85863" w14:textId="77777777" w:rsidR="00372D24" w:rsidRDefault="00372D24" w:rsidP="002C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3862" w14:textId="77777777" w:rsidR="004C6F1C" w:rsidRDefault="004C6F1C" w:rsidP="004C6F1C">
    <w:pPr>
      <w:pStyle w:val="Foot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15E01B63" w14:textId="4CFFE5F8" w:rsidR="004C6F1C" w:rsidRPr="004C6F1C" w:rsidRDefault="004C6F1C" w:rsidP="004C6F1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C6F1C">
      <w:rPr>
        <w:rFonts w:ascii="Times New Roman" w:hAnsi="Times New Roman" w:cs="Times New Roman"/>
        <w:sz w:val="24"/>
        <w:szCs w:val="24"/>
      </w:rPr>
      <w:t>II Floor, North Western Railway, Headquarters Building, Near Jawahar Circle, Jaipur-302017</w:t>
    </w:r>
  </w:p>
  <w:p w14:paraId="2B988085" w14:textId="74F0099F" w:rsidR="004C6F1C" w:rsidRPr="004C6F1C" w:rsidRDefault="004C6F1C" w:rsidP="004C6F1C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C6F1C">
      <w:rPr>
        <w:rFonts w:ascii="Times New Roman" w:hAnsi="Times New Roman" w:cs="Times New Roman"/>
        <w:sz w:val="24"/>
        <w:szCs w:val="24"/>
      </w:rPr>
      <w:t>Tel: 0141-2725851 (Rly) 095-25191  * Fax : 0141-2725853, E-mail: pdarlynwr@cag.gov.in</w:t>
    </w:r>
  </w:p>
  <w:p w14:paraId="41BC0693" w14:textId="77777777" w:rsidR="002C2A94" w:rsidRPr="004C6F1C" w:rsidRDefault="002C2A94" w:rsidP="004C6F1C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45E1" w14:textId="77777777" w:rsidR="00372D24" w:rsidRDefault="00372D24" w:rsidP="002C2A94">
      <w:pPr>
        <w:spacing w:after="0" w:line="240" w:lineRule="auto"/>
      </w:pPr>
      <w:r>
        <w:separator/>
      </w:r>
    </w:p>
  </w:footnote>
  <w:footnote w:type="continuationSeparator" w:id="0">
    <w:p w14:paraId="2FED326A" w14:textId="77777777" w:rsidR="00372D24" w:rsidRDefault="00372D24" w:rsidP="002C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3EA9"/>
    <w:multiLevelType w:val="hybridMultilevel"/>
    <w:tmpl w:val="1B8E6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8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B8"/>
    <w:rsid w:val="0000611D"/>
    <w:rsid w:val="000244D8"/>
    <w:rsid w:val="00026012"/>
    <w:rsid w:val="00067E47"/>
    <w:rsid w:val="00090B68"/>
    <w:rsid w:val="000F0981"/>
    <w:rsid w:val="000F4AB5"/>
    <w:rsid w:val="0010173E"/>
    <w:rsid w:val="00165466"/>
    <w:rsid w:val="00232A8D"/>
    <w:rsid w:val="00232B63"/>
    <w:rsid w:val="00245330"/>
    <w:rsid w:val="00290662"/>
    <w:rsid w:val="002C2A94"/>
    <w:rsid w:val="002E72D6"/>
    <w:rsid w:val="003162CE"/>
    <w:rsid w:val="00371B86"/>
    <w:rsid w:val="00372D24"/>
    <w:rsid w:val="003B6C74"/>
    <w:rsid w:val="004C49F5"/>
    <w:rsid w:val="004C6F1C"/>
    <w:rsid w:val="004D66B8"/>
    <w:rsid w:val="005140FC"/>
    <w:rsid w:val="00543D7C"/>
    <w:rsid w:val="005762C4"/>
    <w:rsid w:val="00577953"/>
    <w:rsid w:val="0059512D"/>
    <w:rsid w:val="005B5C71"/>
    <w:rsid w:val="005E4A6B"/>
    <w:rsid w:val="00601515"/>
    <w:rsid w:val="007F301F"/>
    <w:rsid w:val="007F3E6F"/>
    <w:rsid w:val="00887F7A"/>
    <w:rsid w:val="00894998"/>
    <w:rsid w:val="008E52BE"/>
    <w:rsid w:val="008F7D7A"/>
    <w:rsid w:val="00915DB5"/>
    <w:rsid w:val="009E2060"/>
    <w:rsid w:val="00A227E6"/>
    <w:rsid w:val="00A255DA"/>
    <w:rsid w:val="00A332AB"/>
    <w:rsid w:val="00AB2DCA"/>
    <w:rsid w:val="00AE5944"/>
    <w:rsid w:val="00B873B1"/>
    <w:rsid w:val="00C56D4F"/>
    <w:rsid w:val="00C76FFC"/>
    <w:rsid w:val="00CE1EF1"/>
    <w:rsid w:val="00D02B42"/>
    <w:rsid w:val="00D84D39"/>
    <w:rsid w:val="00E010B8"/>
    <w:rsid w:val="00E33406"/>
    <w:rsid w:val="00E86DB4"/>
    <w:rsid w:val="00F36DF3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2314E"/>
  <w15:chartTrackingRefBased/>
  <w15:docId w15:val="{983DCC74-59A2-43E1-B9EF-6189CD55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9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C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94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2C2A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6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8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02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9D84-31E2-4FB2-A557-7E1F65A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 NWR</dc:creator>
  <cp:keywords/>
  <dc:description/>
  <cp:lastModifiedBy>Railway Audit NWR Jaipur ID 4</cp:lastModifiedBy>
  <cp:revision>3</cp:revision>
  <cp:lastPrinted>2023-10-12T11:36:00Z</cp:lastPrinted>
  <dcterms:created xsi:type="dcterms:W3CDTF">2023-10-23T09:42:00Z</dcterms:created>
  <dcterms:modified xsi:type="dcterms:W3CDTF">2023-10-23T11:54:00Z</dcterms:modified>
</cp:coreProperties>
</file>