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8698" w14:textId="77777777" w:rsidR="00910779" w:rsidRDefault="00BC5D15">
      <w:pPr>
        <w:spacing w:before="191"/>
        <w:ind w:left="475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392C38E9" wp14:editId="70902446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07AC5535" w14:textId="77777777" w:rsidR="00910779" w:rsidRDefault="00910779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910779" w14:paraId="28B7BF13" w14:textId="77777777">
        <w:trPr>
          <w:trHeight w:val="1512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794D7983" w14:textId="1BEBE046" w:rsidR="00910779" w:rsidRDefault="00BC5D15">
            <w:pPr>
              <w:pStyle w:val="TableParagraph"/>
              <w:spacing w:line="242" w:lineRule="auto"/>
              <w:ind w:right="91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International Webinar on “</w:t>
            </w:r>
            <w:r w:rsidRPr="00BC5D15">
              <w:rPr>
                <w:b/>
                <w:color w:val="31839A"/>
                <w:sz w:val="26"/>
              </w:rPr>
              <w:t>Sustainability reporting</w:t>
            </w:r>
            <w:r>
              <w:rPr>
                <w:b/>
                <w:color w:val="31839A"/>
                <w:sz w:val="26"/>
              </w:rPr>
              <w:t xml:space="preserve">” scheduled on </w:t>
            </w:r>
            <w:r w:rsidRPr="00BC5D15">
              <w:rPr>
                <w:b/>
                <w:color w:val="31839A"/>
                <w:sz w:val="26"/>
              </w:rPr>
              <w:t>29 October, 2025</w:t>
            </w:r>
            <w:r>
              <w:rPr>
                <w:b/>
                <w:color w:val="31839A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virtually at International Centre for Environment Audit &amp; Sustainable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35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37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2C3B9DB0" w14:textId="77777777" w:rsidR="00910779" w:rsidRDefault="00BC5D15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061D2F99" w14:textId="77777777" w:rsidR="00910779" w:rsidRDefault="00BC5D15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910779" w14:paraId="629FCD94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C2A021D" w14:textId="77777777" w:rsidR="00910779" w:rsidRDefault="00BC5D15">
            <w:pPr>
              <w:pStyle w:val="TableParagraph"/>
              <w:spacing w:before="0" w:line="299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279E85B4" w14:textId="77777777" w:rsidR="00910779" w:rsidRDefault="00910779">
      <w:pPr>
        <w:pStyle w:val="BodyText"/>
        <w:rPr>
          <w:b/>
        </w:rPr>
      </w:pPr>
    </w:p>
    <w:p w14:paraId="077C0331" w14:textId="77777777" w:rsidR="00910779" w:rsidRDefault="00910779">
      <w:pPr>
        <w:pStyle w:val="BodyText"/>
        <w:spacing w:before="205"/>
        <w:rPr>
          <w:b/>
        </w:rPr>
      </w:pPr>
    </w:p>
    <w:p w14:paraId="3B931624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14C5246B" w14:textId="77777777" w:rsidR="00910779" w:rsidRDefault="00910779">
      <w:pPr>
        <w:pStyle w:val="BodyText"/>
        <w:spacing w:before="8"/>
      </w:pPr>
    </w:p>
    <w:p w14:paraId="6A12DF55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710E9E23" w14:textId="77777777" w:rsidR="00910779" w:rsidRDefault="00910779">
      <w:pPr>
        <w:pStyle w:val="BodyText"/>
        <w:spacing w:before="8"/>
      </w:pPr>
    </w:p>
    <w:p w14:paraId="08CF5808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</w:t>
      </w:r>
      <w:r>
        <w:rPr>
          <w:color w:val="00AFEF"/>
          <w:spacing w:val="-2"/>
          <w:sz w:val="26"/>
        </w:rPr>
        <w:t>ationality:</w:t>
      </w:r>
    </w:p>
    <w:p w14:paraId="1570E295" w14:textId="77777777" w:rsidR="00910779" w:rsidRDefault="00910779">
      <w:pPr>
        <w:pStyle w:val="BodyText"/>
        <w:spacing w:before="8"/>
      </w:pPr>
    </w:p>
    <w:p w14:paraId="26B12008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7426ABB2" w14:textId="77777777" w:rsidR="00910779" w:rsidRDefault="00910779">
      <w:pPr>
        <w:pStyle w:val="BodyText"/>
        <w:spacing w:before="5"/>
      </w:pPr>
    </w:p>
    <w:p w14:paraId="0A95AEDF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2B62675F" w14:textId="77777777" w:rsidR="00910779" w:rsidRDefault="00910779">
      <w:pPr>
        <w:pStyle w:val="BodyText"/>
        <w:spacing w:before="8"/>
      </w:pPr>
    </w:p>
    <w:p w14:paraId="7924707D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05FC6878" w14:textId="77777777" w:rsidR="00910779" w:rsidRDefault="00910779">
      <w:pPr>
        <w:pStyle w:val="BodyText"/>
        <w:spacing w:before="6"/>
      </w:pPr>
    </w:p>
    <w:p w14:paraId="3F407D37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2810749C" w14:textId="77777777" w:rsidR="00910779" w:rsidRDefault="00910779">
      <w:pPr>
        <w:pStyle w:val="BodyText"/>
        <w:spacing w:before="8"/>
      </w:pPr>
    </w:p>
    <w:p w14:paraId="1A563F0B" w14:textId="77777777" w:rsidR="00910779" w:rsidRDefault="00BC5D15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79BD4F93" w14:textId="77777777" w:rsidR="00910779" w:rsidRDefault="00910779">
      <w:pPr>
        <w:pStyle w:val="BodyText"/>
        <w:spacing w:before="9"/>
      </w:pPr>
    </w:p>
    <w:p w14:paraId="6EA2BEA6" w14:textId="77777777" w:rsidR="00910779" w:rsidRDefault="00BC5D15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7478D712" w14:textId="77777777" w:rsidR="00910779" w:rsidRDefault="00910779">
      <w:pPr>
        <w:pStyle w:val="BodyText"/>
        <w:spacing w:before="8"/>
      </w:pPr>
    </w:p>
    <w:p w14:paraId="5ADFB59D" w14:textId="77777777" w:rsidR="00910779" w:rsidRDefault="00BC5D15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53472D6A" w14:textId="77777777" w:rsidR="00910779" w:rsidRDefault="00910779">
      <w:pPr>
        <w:pStyle w:val="BodyText"/>
        <w:spacing w:before="6"/>
      </w:pPr>
    </w:p>
    <w:p w14:paraId="6CA60C21" w14:textId="77777777" w:rsidR="00910779" w:rsidRDefault="00BC5D15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910779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4F27" w14:textId="77777777" w:rsidR="00BC5D15" w:rsidRDefault="00BC5D15">
      <w:r>
        <w:separator/>
      </w:r>
    </w:p>
  </w:endnote>
  <w:endnote w:type="continuationSeparator" w:id="0">
    <w:p w14:paraId="17B829D8" w14:textId="77777777" w:rsidR="00BC5D15" w:rsidRDefault="00B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75B6" w14:textId="77777777" w:rsidR="00910779" w:rsidRDefault="00BC5D1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66549E81" wp14:editId="5751AA6E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4298E" w14:textId="77777777" w:rsidR="00910779" w:rsidRDefault="00BC5D15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49E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7304298E" w14:textId="77777777" w:rsidR="00910779" w:rsidRDefault="00BC5D15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7B04" w14:textId="77777777" w:rsidR="00BC5D15" w:rsidRDefault="00BC5D15">
      <w:r>
        <w:separator/>
      </w:r>
    </w:p>
  </w:footnote>
  <w:footnote w:type="continuationSeparator" w:id="0">
    <w:p w14:paraId="7CD5C616" w14:textId="77777777" w:rsidR="00BC5D15" w:rsidRDefault="00BC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02558"/>
    <w:multiLevelType w:val="hybridMultilevel"/>
    <w:tmpl w:val="B7D040CC"/>
    <w:lvl w:ilvl="0" w:tplc="29A02AA6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65C0F0A0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AA1EBF34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BC3E3E14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D5A4939C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2C32E7F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64B84920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A9CA329C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03C6415C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5830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779"/>
    <w:rsid w:val="00620C23"/>
    <w:rsid w:val="00910779"/>
    <w:rsid w:val="00B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1B65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77" w:hanging="33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Webinar_Waste Management</dc:title>
  <dc:creator>Fox-Trot</dc:creator>
  <cp:lastModifiedBy>iCED, Jaipur MSP ID 5</cp:lastModifiedBy>
  <cp:revision>2</cp:revision>
  <dcterms:created xsi:type="dcterms:W3CDTF">2025-06-11T06:39:00Z</dcterms:created>
  <dcterms:modified xsi:type="dcterms:W3CDTF">2025-06-11T06:53:00Z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