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DB89" w14:textId="77777777" w:rsidR="00524691" w:rsidRPr="00524691" w:rsidRDefault="00524691" w:rsidP="0052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b/>
          <w:bCs/>
          <w:sz w:val="24"/>
          <w:szCs w:val="24"/>
        </w:rPr>
        <w:t>Annexure-I</w:t>
      </w:r>
    </w:p>
    <w:p w14:paraId="3FD5F2D1" w14:textId="77777777" w:rsidR="00524691" w:rsidRP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11787" w14:textId="77777777" w:rsidR="00524691" w:rsidRPr="00524691" w:rsidRDefault="00524691" w:rsidP="0052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b/>
          <w:bCs/>
          <w:sz w:val="24"/>
          <w:szCs w:val="24"/>
        </w:rPr>
        <w:t>Job Purview</w:t>
      </w:r>
    </w:p>
    <w:p w14:paraId="29805EE0" w14:textId="77777777" w:rsidR="00524691" w:rsidRP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48022" w14:textId="77777777" w:rsidR="00524691" w:rsidRP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b/>
          <w:bCs/>
          <w:sz w:val="24"/>
          <w:szCs w:val="24"/>
        </w:rPr>
        <w:t>For DEO Gr-E:</w:t>
      </w:r>
    </w:p>
    <w:p w14:paraId="59745A23" w14:textId="77777777" w:rsidR="00524691" w:rsidRP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3FCC7" w14:textId="77777777" w:rsid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sz w:val="24"/>
          <w:szCs w:val="24"/>
        </w:rPr>
        <w:t>1. Should be able to maintain the security related issues viz. installation/</w:t>
      </w:r>
      <w:proofErr w:type="spellStart"/>
      <w:r w:rsidRPr="00524691">
        <w:rPr>
          <w:rFonts w:ascii="Times New Roman" w:eastAsia="Times New Roman" w:hAnsi="Times New Roman" w:cs="Times New Roman"/>
          <w:sz w:val="24"/>
          <w:szCs w:val="24"/>
        </w:rPr>
        <w:t>updation</w:t>
      </w:r>
      <w:proofErr w:type="spellEnd"/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 of antivirus and removal of viruses from systems etc. </w:t>
      </w:r>
    </w:p>
    <w:p w14:paraId="6BD49B71" w14:textId="3EC5240D" w:rsidR="00524691" w:rsidRP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2. Maintenance of software licenses issued by headquarters and </w:t>
      </w:r>
      <w:proofErr w:type="spellStart"/>
      <w:r w:rsidRPr="00524691">
        <w:rPr>
          <w:rFonts w:ascii="Times New Roman" w:eastAsia="Times New Roman" w:hAnsi="Times New Roman" w:cs="Times New Roman"/>
          <w:sz w:val="24"/>
          <w:szCs w:val="24"/>
        </w:rPr>
        <w:t>updation</w:t>
      </w:r>
      <w:proofErr w:type="spellEnd"/>
      <w:r w:rsidRPr="005246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37D98E" w14:textId="77777777" w:rsid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sz w:val="24"/>
          <w:szCs w:val="24"/>
        </w:rPr>
        <w:t>3. Installation of new systems/printers, conducting of video conference, operating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equipment (projector/systems) during VC and conferences. </w:t>
      </w:r>
    </w:p>
    <w:p w14:paraId="4B073ECE" w14:textId="77777777" w:rsid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4. Database management of Tour </w:t>
      </w:r>
      <w:proofErr w:type="spellStart"/>
      <w:r w:rsidRPr="00524691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B07756" w14:textId="70012FFD" w:rsidR="00524691" w:rsidRP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5. Uploading of IRS, PA/TA/Audit Reports in the office </w:t>
      </w:r>
      <w:proofErr w:type="gramStart"/>
      <w:r w:rsidRPr="00524691"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gramEnd"/>
      <w:r w:rsidRPr="005246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3E6949" w14:textId="77777777" w:rsid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6. Uploading of Audit Certificates issued </w:t>
      </w:r>
      <w:proofErr w:type="spellStart"/>
      <w:r w:rsidRPr="00524691">
        <w:rPr>
          <w:rFonts w:ascii="Times New Roman" w:eastAsia="Times New Roman" w:hAnsi="Times New Roman" w:cs="Times New Roman"/>
          <w:sz w:val="24"/>
          <w:szCs w:val="24"/>
        </w:rPr>
        <w:t>alongwith</w:t>
      </w:r>
      <w:proofErr w:type="spellEnd"/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 the comments. </w:t>
      </w:r>
    </w:p>
    <w:p w14:paraId="0CD07F75" w14:textId="3D59F50E" w:rsidR="00524691" w:rsidRP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sz w:val="24"/>
          <w:szCs w:val="24"/>
        </w:rPr>
        <w:t>7. To sort out the given data in a format adoptable to data analysis platform.</w:t>
      </w:r>
    </w:p>
    <w:p w14:paraId="329B77BE" w14:textId="5FA104DC" w:rsidR="00524691" w:rsidRP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8. To copy the </w:t>
      </w:r>
      <w:proofErr w:type="spellStart"/>
      <w:r w:rsidRPr="00524691">
        <w:rPr>
          <w:rFonts w:ascii="Times New Roman" w:eastAsia="Times New Roman" w:hAnsi="Times New Roman" w:cs="Times New Roman"/>
          <w:sz w:val="24"/>
          <w:szCs w:val="24"/>
        </w:rPr>
        <w:t>analysed</w:t>
      </w:r>
      <w:proofErr w:type="spellEnd"/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 data and to communicate the various field units </w:t>
      </w:r>
      <w:proofErr w:type="gramStart"/>
      <w:r w:rsidRPr="00524691">
        <w:rPr>
          <w:rFonts w:ascii="Times New Roman" w:eastAsia="Times New Roman" w:hAnsi="Times New Roman" w:cs="Times New Roman"/>
          <w:sz w:val="24"/>
          <w:szCs w:val="24"/>
        </w:rPr>
        <w:t>so as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691">
        <w:rPr>
          <w:rFonts w:ascii="Times New Roman" w:eastAsia="Times New Roman" w:hAnsi="Times New Roman" w:cs="Times New Roman"/>
          <w:sz w:val="24"/>
          <w:szCs w:val="24"/>
        </w:rPr>
        <w:t>enable them to verify the insights and to give suitable reply. To verify the veracity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of data in reply with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oncerned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24691">
        <w:rPr>
          <w:rFonts w:ascii="Times New Roman" w:eastAsia="Times New Roman" w:hAnsi="Times New Roman" w:cs="Times New Roman"/>
          <w:sz w:val="24"/>
          <w:szCs w:val="24"/>
        </w:rPr>
        <w:t>ebsite/authority, for better assurance.</w:t>
      </w:r>
    </w:p>
    <w:p w14:paraId="2BA0958C" w14:textId="77777777" w:rsid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sz w:val="24"/>
          <w:szCs w:val="24"/>
        </w:rPr>
        <w:t>9. Collecting, updating and maintenance of all related data bases pertaining to 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Government Dept. (both CCO and DDO wise). </w:t>
      </w:r>
    </w:p>
    <w:p w14:paraId="02C7B850" w14:textId="4A95DCBF" w:rsidR="00524691" w:rsidRP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10. Risk categorization </w:t>
      </w:r>
      <w:proofErr w:type="gramStart"/>
      <w:r w:rsidRPr="00524691">
        <w:rPr>
          <w:rFonts w:ascii="Times New Roman" w:eastAsia="Times New Roman" w:hAnsi="Times New Roman" w:cs="Times New Roman"/>
          <w:sz w:val="24"/>
          <w:szCs w:val="24"/>
        </w:rPr>
        <w:t>on the basis of</w:t>
      </w:r>
      <w:proofErr w:type="gramEnd"/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 approved criteria.</w:t>
      </w:r>
    </w:p>
    <w:p w14:paraId="79ECDFD3" w14:textId="77777777" w:rsid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11. Collection of data in r/o important Flagship schemes and other schemes introduced and implemented in the State Govt. departments. </w:t>
      </w:r>
    </w:p>
    <w:p w14:paraId="29D77510" w14:textId="6A60ED2E" w:rsidR="00524691" w:rsidRP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sz w:val="24"/>
          <w:szCs w:val="24"/>
        </w:rPr>
        <w:t>12. Collection of data related to Externally Assisted Projects and from various Revenue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691">
        <w:rPr>
          <w:rFonts w:ascii="Times New Roman" w:eastAsia="Times New Roman" w:hAnsi="Times New Roman" w:cs="Times New Roman"/>
          <w:sz w:val="24"/>
          <w:szCs w:val="24"/>
        </w:rPr>
        <w:t>Departments etc.</w:t>
      </w:r>
    </w:p>
    <w:p w14:paraId="469B7CBF" w14:textId="76A7DDAB" w:rsidR="00524691" w:rsidRP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13. Data processing in Excel, Idea, Tableau, </w:t>
      </w:r>
      <w:proofErr w:type="spellStart"/>
      <w:r w:rsidRPr="00524691">
        <w:rPr>
          <w:rFonts w:ascii="Times New Roman" w:eastAsia="Times New Roman" w:hAnsi="Times New Roman" w:cs="Times New Roman"/>
          <w:sz w:val="24"/>
          <w:szCs w:val="24"/>
        </w:rPr>
        <w:t>Knime</w:t>
      </w:r>
      <w:proofErr w:type="spellEnd"/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, etc. 14. Any other duties which </w:t>
      </w:r>
      <w:proofErr w:type="gramStart"/>
      <w:r w:rsidRPr="00524691"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gramEnd"/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 not come under the AMC and may be assigned by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691">
        <w:rPr>
          <w:rFonts w:ascii="Times New Roman" w:eastAsia="Times New Roman" w:hAnsi="Times New Roman" w:cs="Times New Roman"/>
          <w:sz w:val="24"/>
          <w:szCs w:val="24"/>
        </w:rPr>
        <w:t>superior officers.</w:t>
      </w:r>
    </w:p>
    <w:p w14:paraId="560D739E" w14:textId="77777777" w:rsidR="00524691" w:rsidRP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0C51C" w14:textId="13D4F9AD" w:rsid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b/>
          <w:bCs/>
          <w:sz w:val="24"/>
          <w:szCs w:val="24"/>
        </w:rPr>
        <w:t>For DEO Gr-F:</w:t>
      </w:r>
    </w:p>
    <w:p w14:paraId="6C7B2DD3" w14:textId="77777777" w:rsidR="00524691" w:rsidRP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F3C1C" w14:textId="77777777" w:rsid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1. To handle the big data using applications like Excel, Tableau, </w:t>
      </w:r>
      <w:proofErr w:type="spellStart"/>
      <w:r w:rsidRPr="00524691">
        <w:rPr>
          <w:rFonts w:ascii="Times New Roman" w:eastAsia="Times New Roman" w:hAnsi="Times New Roman" w:cs="Times New Roman"/>
          <w:sz w:val="24"/>
          <w:szCs w:val="24"/>
        </w:rPr>
        <w:t>Knime</w:t>
      </w:r>
      <w:proofErr w:type="spellEnd"/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, Idea, </w:t>
      </w:r>
      <w:proofErr w:type="spellStart"/>
      <w:proofErr w:type="gramStart"/>
      <w:r w:rsidRPr="00524691">
        <w:rPr>
          <w:rFonts w:ascii="Times New Roman" w:eastAsia="Times New Roman" w:hAnsi="Times New Roman" w:cs="Times New Roman"/>
          <w:sz w:val="24"/>
          <w:szCs w:val="24"/>
        </w:rPr>
        <w:t>etc.Data</w:t>
      </w:r>
      <w:proofErr w:type="spellEnd"/>
      <w:proofErr w:type="gramEnd"/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 techniques like data Refining, data extraction etc. are to be operated. </w:t>
      </w:r>
    </w:p>
    <w:p w14:paraId="0279C6B1" w14:textId="2061C7AE" w:rsidR="00524691" w:rsidRP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2. Using query languages, (preferably </w:t>
      </w:r>
      <w:proofErr w:type="spellStart"/>
      <w:r w:rsidRPr="00524691">
        <w:rPr>
          <w:rFonts w:ascii="Times New Roman" w:eastAsia="Times New Roman" w:hAnsi="Times New Roman" w:cs="Times New Roman"/>
          <w:sz w:val="24"/>
          <w:szCs w:val="24"/>
        </w:rPr>
        <w:t>Sql</w:t>
      </w:r>
      <w:proofErr w:type="spellEnd"/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 query language) data shall be extracted for audit parties.</w:t>
      </w:r>
    </w:p>
    <w:p w14:paraId="50683210" w14:textId="77777777" w:rsid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3. Using IDEA software, extraction of data from various formats, sampling, cleaning, </w:t>
      </w:r>
      <w:proofErr w:type="gramStart"/>
      <w:r w:rsidRPr="00524691">
        <w:rPr>
          <w:rFonts w:ascii="Times New Roman" w:eastAsia="Times New Roman" w:hAnsi="Times New Roman" w:cs="Times New Roman"/>
          <w:sz w:val="24"/>
          <w:szCs w:val="24"/>
        </w:rPr>
        <w:t>analysis</w:t>
      </w:r>
      <w:proofErr w:type="gramEnd"/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 and export of data to desired formats as per requirements of audit parties. </w:t>
      </w:r>
    </w:p>
    <w:p w14:paraId="5D1DF54D" w14:textId="48557F75" w:rsidR="00524691" w:rsidRP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4. Domain Server management, assignment of new users, deletion of users, </w:t>
      </w:r>
      <w:proofErr w:type="gramStart"/>
      <w:r w:rsidRPr="00524691">
        <w:rPr>
          <w:rFonts w:ascii="Times New Roman" w:eastAsia="Times New Roman" w:hAnsi="Times New Roman" w:cs="Times New Roman"/>
          <w:sz w:val="24"/>
          <w:szCs w:val="24"/>
        </w:rPr>
        <w:t>password</w:t>
      </w:r>
      <w:proofErr w:type="gramEnd"/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 and monitoring.</w:t>
      </w:r>
    </w:p>
    <w:p w14:paraId="466809AA" w14:textId="77777777" w:rsid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5. Extraction of related information in close coordination with the Voucher Level Compilation (VLC) of the O/o the </w:t>
      </w:r>
      <w:proofErr w:type="gramStart"/>
      <w:r w:rsidRPr="00524691">
        <w:rPr>
          <w:rFonts w:ascii="Times New Roman" w:eastAsia="Times New Roman" w:hAnsi="Times New Roman" w:cs="Times New Roman"/>
          <w:sz w:val="24"/>
          <w:szCs w:val="24"/>
        </w:rPr>
        <w:t>PAG(</w:t>
      </w:r>
      <w:proofErr w:type="gramEnd"/>
      <w:r w:rsidRPr="00524691">
        <w:rPr>
          <w:rFonts w:ascii="Times New Roman" w:eastAsia="Times New Roman" w:hAnsi="Times New Roman" w:cs="Times New Roman"/>
          <w:sz w:val="24"/>
          <w:szCs w:val="24"/>
        </w:rPr>
        <w:t>A&amp;E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Andhra Pradesh </w:t>
      </w:r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etc. </w:t>
      </w:r>
    </w:p>
    <w:p w14:paraId="1DC59C85" w14:textId="1CD2E0EF" w:rsidR="00524691" w:rsidRPr="00524691" w:rsidRDefault="00524691" w:rsidP="0052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91">
        <w:rPr>
          <w:rFonts w:ascii="Times New Roman" w:eastAsia="Times New Roman" w:hAnsi="Times New Roman" w:cs="Times New Roman"/>
          <w:sz w:val="24"/>
          <w:szCs w:val="24"/>
        </w:rPr>
        <w:t xml:space="preserve">6. Supervision of DEO Gr-E and any other duties which may be assigned by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supervisor </w:t>
      </w:r>
      <w:r w:rsidRPr="00524691">
        <w:rPr>
          <w:rFonts w:ascii="Times New Roman" w:eastAsia="Times New Roman" w:hAnsi="Times New Roman" w:cs="Times New Roman"/>
          <w:sz w:val="24"/>
          <w:szCs w:val="24"/>
        </w:rPr>
        <w:t>officer.</w:t>
      </w:r>
    </w:p>
    <w:p w14:paraId="3E3DA798" w14:textId="610BE187" w:rsidR="00EE1138" w:rsidRDefault="00EE1138"/>
    <w:p w14:paraId="2CB008F2" w14:textId="77777777" w:rsidR="00524691" w:rsidRDefault="00524691" w:rsidP="00524691">
      <w:pPr>
        <w:jc w:val="right"/>
      </w:pPr>
    </w:p>
    <w:p w14:paraId="47A4AEDC" w14:textId="77777777" w:rsidR="00524691" w:rsidRDefault="00524691" w:rsidP="00524691">
      <w:pPr>
        <w:jc w:val="right"/>
      </w:pPr>
    </w:p>
    <w:p w14:paraId="5334419A" w14:textId="7853F32B" w:rsidR="00524691" w:rsidRPr="00524691" w:rsidRDefault="00524691" w:rsidP="00524691">
      <w:pPr>
        <w:jc w:val="right"/>
        <w:rPr>
          <w:b/>
          <w:bCs/>
        </w:rPr>
      </w:pPr>
      <w:r w:rsidRPr="00524691">
        <w:rPr>
          <w:b/>
          <w:bCs/>
        </w:rPr>
        <w:t xml:space="preserve">Sr Audit </w:t>
      </w:r>
      <w:proofErr w:type="gramStart"/>
      <w:r w:rsidRPr="00524691">
        <w:rPr>
          <w:b/>
          <w:bCs/>
        </w:rPr>
        <w:t>Officer(</w:t>
      </w:r>
      <w:proofErr w:type="gramEnd"/>
      <w:r w:rsidRPr="00524691">
        <w:rPr>
          <w:b/>
          <w:bCs/>
        </w:rPr>
        <w:t>Admn)</w:t>
      </w:r>
    </w:p>
    <w:sectPr w:rsidR="00524691" w:rsidRPr="00524691" w:rsidSect="00524691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23CB5"/>
    <w:rsid w:val="00523CB5"/>
    <w:rsid w:val="00524691"/>
    <w:rsid w:val="00E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4C12"/>
  <w15:chartTrackingRefBased/>
  <w15:docId w15:val="{75FBAE45-F9B3-4BA5-9527-402F3A7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Audit Andhra Pradesh ID 33</dc:creator>
  <cp:keywords/>
  <dc:description/>
  <cp:lastModifiedBy>State Audit Andhra Pradesh ID 33</cp:lastModifiedBy>
  <cp:revision>2</cp:revision>
  <dcterms:created xsi:type="dcterms:W3CDTF">2023-02-08T05:54:00Z</dcterms:created>
  <dcterms:modified xsi:type="dcterms:W3CDTF">2023-02-08T06:02:00Z</dcterms:modified>
</cp:coreProperties>
</file>