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07C7" w14:textId="77777777" w:rsidR="0035414C" w:rsidRPr="00997C28" w:rsidRDefault="0035414C" w:rsidP="0035414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97C28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प्रधान महालेखाकार (लेखापरीक्षा-</w:t>
      </w:r>
      <w:r w:rsidRPr="00997C28">
        <w:rPr>
          <w:rFonts w:asciiTheme="majorBidi" w:hAnsiTheme="majorBidi" w:cstheme="majorBidi"/>
          <w:b/>
          <w:bCs/>
          <w:sz w:val="28"/>
          <w:szCs w:val="28"/>
          <w:u w:val="single"/>
        </w:rPr>
        <w:t>II</w:t>
      </w:r>
      <w:r w:rsidRPr="00997C28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) का कार्यालय</w:t>
      </w:r>
      <w:r w:rsidRPr="00997C28">
        <w:rPr>
          <w:rFonts w:asciiTheme="majorBidi" w:hAnsiTheme="majorBidi" w:cstheme="majorBidi"/>
          <w:b/>
          <w:bCs/>
          <w:sz w:val="28"/>
          <w:szCs w:val="28"/>
          <w:u w:val="single"/>
        </w:rPr>
        <w:t>,</w:t>
      </w:r>
      <w:r w:rsidRPr="00997C28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कर्नाटक</w:t>
      </w:r>
      <w:r w:rsidRPr="00997C28">
        <w:rPr>
          <w:rFonts w:asciiTheme="majorBidi" w:hAnsiTheme="majorBidi" w:cstheme="majorBidi"/>
          <w:b/>
          <w:bCs/>
          <w:sz w:val="28"/>
          <w:szCs w:val="28"/>
          <w:u w:val="single"/>
        </w:rPr>
        <w:t>,</w:t>
      </w:r>
      <w:r w:rsidRPr="00997C28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बेंगलूरु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14:paraId="7F3A3AE0" w14:textId="77777777" w:rsidR="0035414C" w:rsidRPr="00997C28" w:rsidRDefault="0035414C" w:rsidP="00354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C28">
        <w:rPr>
          <w:rFonts w:ascii="Times New Roman" w:hAnsi="Times New Roman" w:cs="Times New Roman"/>
          <w:sz w:val="24"/>
          <w:szCs w:val="24"/>
          <w:u w:val="single"/>
        </w:rPr>
        <w:t>OFFICE OF THE PRINCIPAL ACCOUNTANT GENERAL (AUDIT-II)</w:t>
      </w:r>
    </w:p>
    <w:p w14:paraId="77F19E8E" w14:textId="77777777" w:rsidR="0035414C" w:rsidRPr="00997C28" w:rsidRDefault="0035414C" w:rsidP="00354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7C28">
        <w:rPr>
          <w:rFonts w:ascii="Times New Roman" w:hAnsi="Times New Roman" w:cs="Times New Roman"/>
          <w:sz w:val="24"/>
          <w:szCs w:val="24"/>
          <w:u w:val="single"/>
        </w:rPr>
        <w:t>KARNATAKA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97C28">
        <w:rPr>
          <w:rFonts w:ascii="Times New Roman" w:hAnsi="Times New Roman" w:cs="Times New Roman"/>
          <w:sz w:val="24"/>
          <w:szCs w:val="24"/>
          <w:u w:val="single"/>
        </w:rPr>
        <w:t>BENGALURU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B5C9F1B" w14:textId="77777777" w:rsidR="0035414C" w:rsidRPr="00997C28" w:rsidRDefault="0035414C" w:rsidP="0035414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B508979" w14:textId="77777777" w:rsidR="0035414C" w:rsidRPr="00744D15" w:rsidRDefault="0035414C" w:rsidP="0035414C">
      <w:pPr>
        <w:spacing w:after="0" w:line="240" w:lineRule="auto"/>
        <w:rPr>
          <w:sz w:val="24"/>
          <w:szCs w:val="24"/>
        </w:rPr>
      </w:pPr>
      <w:r w:rsidRPr="0024333D">
        <w:rPr>
          <w:rFonts w:asciiTheme="minorBidi" w:hAnsiTheme="minorBidi"/>
          <w:bCs/>
          <w:sz w:val="24"/>
          <w:szCs w:val="24"/>
          <w:cs/>
        </w:rPr>
        <w:t>स.प्र.म.ले.(लेप.</w:t>
      </w:r>
      <w:r w:rsidRPr="0024333D">
        <w:rPr>
          <w:rFonts w:asciiTheme="minorBidi" w:hAnsiTheme="minorBidi"/>
          <w:bCs/>
          <w:sz w:val="24"/>
          <w:szCs w:val="24"/>
        </w:rPr>
        <w:t>-II</w:t>
      </w:r>
      <w:r w:rsidRPr="0024333D">
        <w:rPr>
          <w:rFonts w:asciiTheme="minorBidi" w:hAnsiTheme="minorBidi"/>
          <w:bCs/>
          <w:sz w:val="24"/>
          <w:szCs w:val="24"/>
          <w:cs/>
        </w:rPr>
        <w:t>)/</w:t>
      </w:r>
      <w:r>
        <w:rPr>
          <w:rFonts w:asciiTheme="minorBidi" w:hAnsiTheme="minorBidi"/>
          <w:bCs/>
          <w:sz w:val="24"/>
          <w:szCs w:val="24"/>
        </w:rPr>
        <w:t>…………………………………………………….</w:t>
      </w:r>
      <w:r>
        <w:rPr>
          <w:rFonts w:asciiTheme="minorBidi" w:hAnsiTheme="minorBidi" w:hint="cs"/>
          <w:bCs/>
          <w:sz w:val="24"/>
          <w:szCs w:val="24"/>
          <w:cs/>
        </w:rPr>
        <w:t xml:space="preserve"> </w:t>
      </w:r>
      <w:r w:rsidRPr="0024333D">
        <w:rPr>
          <w:rFonts w:asciiTheme="minorBidi" w:hAnsiTheme="minorBidi"/>
          <w:bCs/>
          <w:sz w:val="24"/>
          <w:szCs w:val="24"/>
          <w:cs/>
        </w:rPr>
        <w:tab/>
        <w:t xml:space="preserve">         </w:t>
      </w:r>
      <w:r w:rsidRPr="0024333D">
        <w:rPr>
          <w:rFonts w:asciiTheme="minorBidi" w:hAnsiTheme="minorBidi"/>
          <w:bCs/>
          <w:sz w:val="24"/>
          <w:szCs w:val="24"/>
        </w:rPr>
        <w:t xml:space="preserve">   </w:t>
      </w:r>
      <w:r w:rsidRPr="0024333D">
        <w:rPr>
          <w:rFonts w:asciiTheme="minorBidi" w:hAnsiTheme="minorBidi"/>
          <w:bCs/>
          <w:sz w:val="24"/>
          <w:szCs w:val="24"/>
          <w:cs/>
        </w:rPr>
        <w:t>दिनांक</w:t>
      </w:r>
      <w:r>
        <w:rPr>
          <w:rFonts w:asciiTheme="minorBidi" w:hAnsiTheme="minorBidi" w:hint="cs"/>
          <w:bCs/>
          <w:sz w:val="24"/>
          <w:szCs w:val="24"/>
          <w:cs/>
        </w:rPr>
        <w:t>/</w:t>
      </w:r>
      <w:r w:rsidRPr="00B85DB2">
        <w:rPr>
          <w:sz w:val="24"/>
          <w:szCs w:val="24"/>
        </w:rPr>
        <w:t xml:space="preserve"> </w:t>
      </w:r>
      <w:r w:rsidRPr="00744D15">
        <w:rPr>
          <w:sz w:val="24"/>
          <w:szCs w:val="24"/>
        </w:rPr>
        <w:t>Date</w:t>
      </w:r>
      <w:r w:rsidRPr="0024333D">
        <w:rPr>
          <w:rFonts w:asciiTheme="minorBidi" w:hAnsiTheme="minorBidi" w:hint="cs"/>
          <w:bCs/>
          <w:sz w:val="24"/>
          <w:szCs w:val="24"/>
          <w:cs/>
        </w:rPr>
        <w:t>:</w:t>
      </w:r>
      <w:r w:rsidRPr="00997C2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</w:p>
    <w:p w14:paraId="5BB6EFC6" w14:textId="77777777" w:rsidR="0035414C" w:rsidRPr="00744D15" w:rsidRDefault="0035414C" w:rsidP="003541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No. PAG(Au-II)/</w:t>
      </w:r>
      <w:r w:rsidRPr="00602510">
        <w:rPr>
          <w:rFonts w:asciiTheme="minorBidi" w:hAnsiTheme="minorBidi"/>
          <w:bCs/>
          <w:sz w:val="24"/>
          <w:szCs w:val="24"/>
        </w:rPr>
        <w:t xml:space="preserve"> </w:t>
      </w:r>
      <w:r>
        <w:rPr>
          <w:rFonts w:asciiTheme="minorBidi" w:hAnsiTheme="minorBidi"/>
          <w:bCs/>
          <w:sz w:val="24"/>
          <w:szCs w:val="24"/>
        </w:rPr>
        <w:t>…………………………………………………….</w:t>
      </w:r>
      <w:r>
        <w:rPr>
          <w:rFonts w:asciiTheme="minorBidi" w:hAnsiTheme="minorBidi" w:hint="cs"/>
          <w:bCs/>
          <w:sz w:val="24"/>
          <w:szCs w:val="24"/>
          <w:cs/>
        </w:rPr>
        <w:t>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141972D9" w14:textId="77777777" w:rsidR="0035414C" w:rsidRDefault="0035414C" w:rsidP="0035414C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cs/>
        </w:rPr>
        <w:t xml:space="preserve">मांग सूची / </w:t>
      </w:r>
      <w:r w:rsidRPr="00744D15">
        <w:rPr>
          <w:b/>
          <w:bCs/>
          <w:sz w:val="28"/>
          <w:szCs w:val="28"/>
          <w:u w:val="single"/>
        </w:rPr>
        <w:t>INDENT</w:t>
      </w:r>
    </w:p>
    <w:p w14:paraId="2F57A23C" w14:textId="77777777" w:rsidR="0035414C" w:rsidRDefault="0035414C" w:rsidP="00354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………………………………...</w:t>
      </w:r>
      <w:r>
        <w:rPr>
          <w:rFonts w:hint="cs"/>
          <w:sz w:val="24"/>
          <w:szCs w:val="24"/>
          <w:cs/>
        </w:rPr>
        <w:t>अनुभाग/लेखापरीक्षा-।। को निम्नलिखित लेखन सामग्री की आपूर्ति करने का कष्ट करें ।</w:t>
      </w:r>
    </w:p>
    <w:p w14:paraId="4FF7A280" w14:textId="77777777" w:rsidR="0035414C" w:rsidRDefault="0035414C" w:rsidP="0035414C">
      <w:pPr>
        <w:spacing w:after="0" w:line="240" w:lineRule="auto"/>
        <w:rPr>
          <w:rFonts w:cs="Kokila"/>
          <w:sz w:val="24"/>
          <w:szCs w:val="24"/>
        </w:rPr>
      </w:pPr>
      <w:r>
        <w:rPr>
          <w:sz w:val="24"/>
          <w:szCs w:val="24"/>
        </w:rPr>
        <w:t>Please arrange to supply following stationary to ………………………</w:t>
      </w:r>
      <w:r>
        <w:rPr>
          <w:rFonts w:hint="cs"/>
          <w:sz w:val="24"/>
          <w:szCs w:val="24"/>
          <w:cs/>
        </w:rPr>
        <w:t>......</w:t>
      </w:r>
      <w:r>
        <w:rPr>
          <w:sz w:val="24"/>
          <w:szCs w:val="24"/>
        </w:rPr>
        <w:t>..</w:t>
      </w:r>
      <w:r>
        <w:rPr>
          <w:b/>
          <w:bCs/>
          <w:sz w:val="24"/>
          <w:szCs w:val="24"/>
          <w:lang w:val="en-US"/>
        </w:rPr>
        <w:t>Section</w:t>
      </w:r>
      <w:r>
        <w:rPr>
          <w:sz w:val="24"/>
          <w:szCs w:val="24"/>
        </w:rPr>
        <w:t>/Audit-II.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956"/>
        <w:gridCol w:w="4032"/>
        <w:gridCol w:w="4641"/>
      </w:tblGrid>
      <w:tr w:rsidR="0035414C" w14:paraId="0B349A50" w14:textId="77777777" w:rsidTr="00C82EC5">
        <w:trPr>
          <w:trHeight w:val="796"/>
        </w:trPr>
        <w:tc>
          <w:tcPr>
            <w:tcW w:w="956" w:type="dxa"/>
          </w:tcPr>
          <w:p w14:paraId="6A21E602" w14:textId="77777777" w:rsidR="0035414C" w:rsidRPr="008A63D6" w:rsidRDefault="0035414C" w:rsidP="00C82EC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A63D6">
              <w:rPr>
                <w:rFonts w:asciiTheme="majorBidi" w:hAnsiTheme="majorBidi" w:cstheme="majorBidi"/>
                <w:sz w:val="24"/>
                <w:szCs w:val="24"/>
                <w:cs/>
                <w:lang w:val="en-US"/>
              </w:rPr>
              <w:t>क्र. स.</w:t>
            </w:r>
          </w:p>
          <w:p w14:paraId="3181CEF1" w14:textId="77777777" w:rsidR="0035414C" w:rsidRPr="00F44D8D" w:rsidRDefault="0035414C" w:rsidP="00C82EC5">
            <w:pPr>
              <w:spacing w:after="0" w:line="240" w:lineRule="auto"/>
              <w:jc w:val="center"/>
              <w:rPr>
                <w:rFonts w:cs="Kokila"/>
                <w:sz w:val="24"/>
                <w:szCs w:val="24"/>
                <w:lang w:val="en-US"/>
              </w:rPr>
            </w:pPr>
            <w:r>
              <w:rPr>
                <w:rFonts w:cs="Kokila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4032" w:type="dxa"/>
          </w:tcPr>
          <w:p w14:paraId="5BECC2D3" w14:textId="77777777" w:rsidR="0035414C" w:rsidRPr="008A63D6" w:rsidRDefault="0035414C" w:rsidP="00C82EC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A63D6">
              <w:rPr>
                <w:rFonts w:asciiTheme="majorBidi" w:hAnsiTheme="majorBidi" w:cstheme="majorBidi"/>
                <w:sz w:val="24"/>
                <w:szCs w:val="24"/>
                <w:cs/>
              </w:rPr>
              <w:t>मदें</w:t>
            </w:r>
          </w:p>
          <w:p w14:paraId="24FAF93D" w14:textId="77777777" w:rsidR="0035414C" w:rsidRDefault="0035414C" w:rsidP="00C82EC5">
            <w:pPr>
              <w:spacing w:after="0"/>
              <w:jc w:val="center"/>
              <w:rPr>
                <w:rFonts w:cs="Kokila"/>
                <w:sz w:val="24"/>
                <w:szCs w:val="24"/>
              </w:rPr>
            </w:pPr>
            <w:r>
              <w:rPr>
                <w:rFonts w:cs="Kokila"/>
                <w:sz w:val="24"/>
                <w:szCs w:val="24"/>
              </w:rPr>
              <w:t>Items</w:t>
            </w:r>
          </w:p>
        </w:tc>
        <w:tc>
          <w:tcPr>
            <w:tcW w:w="4641" w:type="dxa"/>
          </w:tcPr>
          <w:p w14:paraId="4B3851CE" w14:textId="77777777" w:rsidR="0035414C" w:rsidRDefault="0035414C" w:rsidP="00C82EC5">
            <w:pPr>
              <w:spacing w:after="0"/>
              <w:jc w:val="center"/>
              <w:rPr>
                <w:rFonts w:cs="Kokila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मात्रा</w:t>
            </w:r>
          </w:p>
          <w:p w14:paraId="4AA731F6" w14:textId="77777777" w:rsidR="0035414C" w:rsidRDefault="0035414C" w:rsidP="00C82EC5">
            <w:pPr>
              <w:spacing w:after="0"/>
              <w:jc w:val="center"/>
              <w:rPr>
                <w:rFonts w:cs="Kokila"/>
                <w:sz w:val="24"/>
                <w:szCs w:val="24"/>
              </w:rPr>
            </w:pPr>
            <w:r>
              <w:rPr>
                <w:rFonts w:cs="Kokila"/>
                <w:sz w:val="24"/>
                <w:szCs w:val="24"/>
              </w:rPr>
              <w:t>Quantity</w:t>
            </w:r>
          </w:p>
        </w:tc>
      </w:tr>
      <w:tr w:rsidR="0035414C" w14:paraId="23DDBED3" w14:textId="77777777" w:rsidTr="00C82EC5">
        <w:trPr>
          <w:trHeight w:val="498"/>
        </w:trPr>
        <w:tc>
          <w:tcPr>
            <w:tcW w:w="956" w:type="dxa"/>
          </w:tcPr>
          <w:p w14:paraId="7C10B0C5" w14:textId="77777777" w:rsidR="0035414C" w:rsidRPr="00602510" w:rsidRDefault="0035414C" w:rsidP="00C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14:paraId="275A813C" w14:textId="77777777" w:rsidR="0035414C" w:rsidRDefault="0035414C" w:rsidP="00C82EC5">
            <w:pPr>
              <w:rPr>
                <w:rFonts w:cs="Kokila"/>
                <w:sz w:val="24"/>
                <w:szCs w:val="24"/>
              </w:rPr>
            </w:pPr>
          </w:p>
        </w:tc>
        <w:tc>
          <w:tcPr>
            <w:tcW w:w="4641" w:type="dxa"/>
          </w:tcPr>
          <w:p w14:paraId="561CA473" w14:textId="77777777" w:rsidR="0035414C" w:rsidRDefault="0035414C" w:rsidP="00C82EC5">
            <w:pPr>
              <w:jc w:val="center"/>
              <w:rPr>
                <w:rFonts w:cs="Kokila"/>
                <w:sz w:val="24"/>
                <w:szCs w:val="24"/>
              </w:rPr>
            </w:pPr>
          </w:p>
        </w:tc>
      </w:tr>
      <w:tr w:rsidR="0035414C" w14:paraId="3E18701E" w14:textId="77777777" w:rsidTr="00C82EC5">
        <w:trPr>
          <w:trHeight w:val="491"/>
        </w:trPr>
        <w:tc>
          <w:tcPr>
            <w:tcW w:w="956" w:type="dxa"/>
          </w:tcPr>
          <w:p w14:paraId="0CEE5F79" w14:textId="77777777" w:rsidR="0035414C" w:rsidRPr="00602510" w:rsidRDefault="0035414C" w:rsidP="00C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</w:tcPr>
          <w:p w14:paraId="2FD16EFD" w14:textId="77777777" w:rsidR="0035414C" w:rsidRDefault="0035414C" w:rsidP="00C82EC5">
            <w:pPr>
              <w:rPr>
                <w:rFonts w:cs="Kokila"/>
                <w:sz w:val="24"/>
                <w:szCs w:val="24"/>
              </w:rPr>
            </w:pPr>
          </w:p>
        </w:tc>
        <w:tc>
          <w:tcPr>
            <w:tcW w:w="4641" w:type="dxa"/>
          </w:tcPr>
          <w:p w14:paraId="109BA512" w14:textId="77777777" w:rsidR="0035414C" w:rsidRDefault="0035414C" w:rsidP="00C82EC5">
            <w:pPr>
              <w:jc w:val="center"/>
              <w:rPr>
                <w:rFonts w:cs="Kokila"/>
                <w:sz w:val="24"/>
                <w:szCs w:val="24"/>
              </w:rPr>
            </w:pPr>
          </w:p>
        </w:tc>
      </w:tr>
      <w:tr w:rsidR="0035414C" w14:paraId="0C2FC995" w14:textId="77777777" w:rsidTr="00C82EC5">
        <w:trPr>
          <w:trHeight w:val="491"/>
        </w:trPr>
        <w:tc>
          <w:tcPr>
            <w:tcW w:w="956" w:type="dxa"/>
          </w:tcPr>
          <w:p w14:paraId="4A91FACD" w14:textId="77777777" w:rsidR="0035414C" w:rsidRPr="00602510" w:rsidRDefault="0035414C" w:rsidP="00C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</w:tcPr>
          <w:p w14:paraId="5D4F6463" w14:textId="77777777" w:rsidR="0035414C" w:rsidRDefault="0035414C" w:rsidP="00C82EC5">
            <w:pPr>
              <w:rPr>
                <w:rFonts w:cs="Kokila"/>
                <w:sz w:val="24"/>
                <w:szCs w:val="24"/>
              </w:rPr>
            </w:pPr>
          </w:p>
        </w:tc>
        <w:tc>
          <w:tcPr>
            <w:tcW w:w="4641" w:type="dxa"/>
          </w:tcPr>
          <w:p w14:paraId="49CB029B" w14:textId="77777777" w:rsidR="0035414C" w:rsidRDefault="0035414C" w:rsidP="00C82EC5">
            <w:pPr>
              <w:jc w:val="center"/>
              <w:rPr>
                <w:rFonts w:cs="Kokila"/>
                <w:sz w:val="24"/>
                <w:szCs w:val="24"/>
              </w:rPr>
            </w:pPr>
          </w:p>
        </w:tc>
      </w:tr>
      <w:tr w:rsidR="0035414C" w14:paraId="22B9944A" w14:textId="77777777" w:rsidTr="00C82EC5">
        <w:trPr>
          <w:trHeight w:val="498"/>
        </w:trPr>
        <w:tc>
          <w:tcPr>
            <w:tcW w:w="956" w:type="dxa"/>
          </w:tcPr>
          <w:p w14:paraId="2055015E" w14:textId="77777777" w:rsidR="0035414C" w:rsidRPr="00602510" w:rsidRDefault="0035414C" w:rsidP="00C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2" w:type="dxa"/>
          </w:tcPr>
          <w:p w14:paraId="78223B60" w14:textId="77777777" w:rsidR="0035414C" w:rsidRDefault="0035414C" w:rsidP="00C82EC5">
            <w:pPr>
              <w:rPr>
                <w:rFonts w:cs="Kokila"/>
                <w:sz w:val="24"/>
                <w:szCs w:val="24"/>
              </w:rPr>
            </w:pPr>
          </w:p>
        </w:tc>
        <w:tc>
          <w:tcPr>
            <w:tcW w:w="4641" w:type="dxa"/>
          </w:tcPr>
          <w:p w14:paraId="544CD5F9" w14:textId="77777777" w:rsidR="0035414C" w:rsidRDefault="0035414C" w:rsidP="00C82EC5">
            <w:pPr>
              <w:jc w:val="center"/>
              <w:rPr>
                <w:rFonts w:cs="Kokila"/>
                <w:sz w:val="24"/>
                <w:szCs w:val="24"/>
              </w:rPr>
            </w:pPr>
          </w:p>
        </w:tc>
      </w:tr>
      <w:tr w:rsidR="0035414C" w14:paraId="6BBF9006" w14:textId="77777777" w:rsidTr="00C82EC5">
        <w:trPr>
          <w:trHeight w:val="477"/>
        </w:trPr>
        <w:tc>
          <w:tcPr>
            <w:tcW w:w="956" w:type="dxa"/>
          </w:tcPr>
          <w:p w14:paraId="447AA4C3" w14:textId="77777777" w:rsidR="0035414C" w:rsidRPr="00602510" w:rsidRDefault="0035414C" w:rsidP="00C8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2" w:type="dxa"/>
          </w:tcPr>
          <w:p w14:paraId="300FAA6D" w14:textId="77777777" w:rsidR="0035414C" w:rsidRDefault="0035414C" w:rsidP="00C82EC5">
            <w:pPr>
              <w:rPr>
                <w:rFonts w:cs="Kokila"/>
                <w:sz w:val="24"/>
                <w:szCs w:val="24"/>
                <w:cs/>
              </w:rPr>
            </w:pPr>
          </w:p>
        </w:tc>
        <w:tc>
          <w:tcPr>
            <w:tcW w:w="4641" w:type="dxa"/>
          </w:tcPr>
          <w:p w14:paraId="6409EC6A" w14:textId="77777777" w:rsidR="0035414C" w:rsidRDefault="0035414C" w:rsidP="00C82EC5">
            <w:pPr>
              <w:jc w:val="center"/>
              <w:rPr>
                <w:rFonts w:cs="Kokila"/>
                <w:sz w:val="24"/>
                <w:szCs w:val="24"/>
              </w:rPr>
            </w:pPr>
          </w:p>
        </w:tc>
      </w:tr>
    </w:tbl>
    <w:p w14:paraId="2F051723" w14:textId="77777777" w:rsidR="0035414C" w:rsidRDefault="0035414C" w:rsidP="0035414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557559" w14:textId="77777777" w:rsidR="0035414C" w:rsidRDefault="0035414C" w:rsidP="0035414C">
      <w:pPr>
        <w:spacing w:after="0"/>
        <w:jc w:val="right"/>
        <w:rPr>
          <w:sz w:val="24"/>
          <w:szCs w:val="24"/>
        </w:rPr>
      </w:pPr>
    </w:p>
    <w:p w14:paraId="7683DD27" w14:textId="77777777" w:rsidR="0035414C" w:rsidRDefault="0035414C" w:rsidP="0035414C">
      <w:pPr>
        <w:spacing w:after="0"/>
        <w:jc w:val="right"/>
        <w:rPr>
          <w:sz w:val="24"/>
          <w:szCs w:val="24"/>
        </w:rPr>
      </w:pPr>
    </w:p>
    <w:p w14:paraId="3BC80AE4" w14:textId="77777777" w:rsidR="0035414C" w:rsidRDefault="0035414C" w:rsidP="0035414C">
      <w:pPr>
        <w:spacing w:after="0"/>
        <w:jc w:val="right"/>
        <w:rPr>
          <w:sz w:val="24"/>
          <w:szCs w:val="24"/>
        </w:rPr>
      </w:pPr>
    </w:p>
    <w:p w14:paraId="0456B20F" w14:textId="77777777" w:rsidR="0035414C" w:rsidRDefault="0035414C" w:rsidP="0035414C">
      <w:pPr>
        <w:spacing w:after="0"/>
        <w:jc w:val="right"/>
        <w:rPr>
          <w:sz w:val="24"/>
          <w:szCs w:val="24"/>
        </w:rPr>
      </w:pPr>
    </w:p>
    <w:p w14:paraId="0CF9AC24" w14:textId="77777777" w:rsidR="0035414C" w:rsidRDefault="0035414C" w:rsidP="0035414C">
      <w:pPr>
        <w:spacing w:after="0"/>
        <w:jc w:val="right"/>
        <w:rPr>
          <w:sz w:val="24"/>
          <w:szCs w:val="24"/>
        </w:rPr>
      </w:pPr>
    </w:p>
    <w:p w14:paraId="614D8784" w14:textId="77777777" w:rsidR="0035414C" w:rsidRDefault="0035414C" w:rsidP="0035414C">
      <w:pPr>
        <w:spacing w:after="0"/>
        <w:jc w:val="right"/>
        <w:rPr>
          <w:sz w:val="24"/>
          <w:szCs w:val="24"/>
        </w:rPr>
      </w:pPr>
    </w:p>
    <w:p w14:paraId="7654B3C2" w14:textId="77777777" w:rsidR="0035414C" w:rsidRDefault="0035414C" w:rsidP="0035414C">
      <w:pPr>
        <w:spacing w:after="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हस्ताक्षर/</w:t>
      </w:r>
      <w:r>
        <w:rPr>
          <w:rFonts w:hint="cs"/>
          <w:sz w:val="24"/>
          <w:szCs w:val="24"/>
        </w:rPr>
        <w:t>Signature</w:t>
      </w:r>
    </w:p>
    <w:p w14:paraId="2A810D64" w14:textId="77777777" w:rsidR="0035414C" w:rsidRDefault="0035414C" w:rsidP="0035414C">
      <w:pPr>
        <w:spacing w:after="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पदनाम/</w:t>
      </w:r>
      <w:r>
        <w:rPr>
          <w:rFonts w:hint="cs"/>
          <w:sz w:val="24"/>
          <w:szCs w:val="24"/>
        </w:rPr>
        <w:t>Designation</w:t>
      </w:r>
    </w:p>
    <w:p w14:paraId="33EB8F2B" w14:textId="77777777" w:rsidR="0035414C" w:rsidRDefault="0035414C" w:rsidP="0035414C">
      <w:pPr>
        <w:spacing w:after="0"/>
        <w:jc w:val="right"/>
        <w:rPr>
          <w:sz w:val="24"/>
          <w:szCs w:val="24"/>
        </w:rPr>
      </w:pPr>
    </w:p>
    <w:p w14:paraId="6EE0364A" w14:textId="77777777" w:rsidR="0035414C" w:rsidRDefault="0035414C" w:rsidP="0035414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rFonts w:hint="cs"/>
          <w:sz w:val="24"/>
          <w:szCs w:val="24"/>
          <w:cs/>
        </w:rPr>
        <w:t xml:space="preserve"> अनुभाग/</w:t>
      </w:r>
      <w:r w:rsidRPr="00FF20A0">
        <w:rPr>
          <w:rFonts w:hint="cs"/>
          <w:sz w:val="24"/>
          <w:szCs w:val="24"/>
        </w:rPr>
        <w:t xml:space="preserve"> </w:t>
      </w:r>
      <w:r>
        <w:rPr>
          <w:rFonts w:hint="cs"/>
          <w:sz w:val="24"/>
          <w:szCs w:val="24"/>
        </w:rPr>
        <w:t>Section</w:t>
      </w:r>
    </w:p>
    <w:p w14:paraId="2A8FB4A3" w14:textId="77777777" w:rsidR="0035414C" w:rsidRDefault="0035414C" w:rsidP="0035414C">
      <w:pPr>
        <w:spacing w:after="0"/>
        <w:jc w:val="right"/>
        <w:rPr>
          <w:sz w:val="24"/>
          <w:szCs w:val="24"/>
        </w:rPr>
      </w:pPr>
    </w:p>
    <w:p w14:paraId="66119F83" w14:textId="77777777" w:rsidR="0035414C" w:rsidRDefault="0035414C" w:rsidP="0035414C">
      <w:pPr>
        <w:spacing w:after="0"/>
        <w:jc w:val="right"/>
        <w:rPr>
          <w:sz w:val="24"/>
          <w:szCs w:val="24"/>
        </w:rPr>
      </w:pPr>
    </w:p>
    <w:p w14:paraId="4D215DAC" w14:textId="77777777" w:rsidR="0035414C" w:rsidRPr="00FF20A0" w:rsidRDefault="0035414C" w:rsidP="0035414C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सेवा में/ </w:t>
      </w:r>
      <w:r w:rsidRPr="00B85DB2">
        <w:rPr>
          <w:rFonts w:ascii="Times New Roman" w:hAnsi="Times New Roman" w:cs="Times New Roman"/>
          <w:sz w:val="24"/>
          <w:szCs w:val="24"/>
        </w:rPr>
        <w:t>To</w:t>
      </w:r>
    </w:p>
    <w:p w14:paraId="14137DB5" w14:textId="77777777" w:rsidR="0035414C" w:rsidRDefault="0035414C" w:rsidP="0035414C">
      <w:pPr>
        <w:spacing w:after="0" w:line="240" w:lineRule="auto"/>
        <w:jc w:val="both"/>
        <w:rPr>
          <w:sz w:val="24"/>
          <w:szCs w:val="24"/>
        </w:rPr>
      </w:pPr>
    </w:p>
    <w:p w14:paraId="4ACA43A6" w14:textId="77777777" w:rsidR="0035414C" w:rsidRPr="00B85DB2" w:rsidRDefault="0035414C" w:rsidP="0035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cs/>
        </w:rPr>
        <w:t>व.लेप.अ</w:t>
      </w:r>
      <w:r>
        <w:rPr>
          <w:sz w:val="24"/>
          <w:szCs w:val="24"/>
        </w:rPr>
        <w:t>.</w:t>
      </w:r>
      <w:r>
        <w:rPr>
          <w:rFonts w:hint="cs"/>
          <w:sz w:val="24"/>
          <w:szCs w:val="24"/>
          <w:cs/>
        </w:rPr>
        <w:t xml:space="preserve"> (प्रशा.-</w:t>
      </w:r>
      <w:r>
        <w:rPr>
          <w:rFonts w:hint="cs"/>
          <w:sz w:val="24"/>
          <w:szCs w:val="24"/>
        </w:rPr>
        <w:t>II</w:t>
      </w:r>
      <w:r>
        <w:rPr>
          <w:rFonts w:hint="cs"/>
          <w:sz w:val="24"/>
          <w:szCs w:val="24"/>
          <w:cs/>
        </w:rPr>
        <w:t>)/</w:t>
      </w:r>
      <w:r w:rsidRPr="000C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5DB2">
        <w:rPr>
          <w:rFonts w:ascii="Times New Roman" w:hAnsi="Times New Roman" w:cs="Times New Roman"/>
          <w:sz w:val="24"/>
          <w:szCs w:val="24"/>
        </w:rPr>
        <w:t>AO</w:t>
      </w:r>
      <w:r w:rsidRPr="00B85DB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B85D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5DB2">
        <w:rPr>
          <w:rFonts w:ascii="Times New Roman" w:hAnsi="Times New Roman" w:cs="Times New Roman"/>
          <w:sz w:val="24"/>
          <w:szCs w:val="24"/>
        </w:rPr>
        <w:t>Admn</w:t>
      </w:r>
      <w:proofErr w:type="spellEnd"/>
      <w:r w:rsidRPr="00B85DB2">
        <w:rPr>
          <w:rFonts w:ascii="Times New Roman" w:hAnsi="Times New Roman" w:cs="Times New Roman"/>
          <w:sz w:val="24"/>
          <w:szCs w:val="24"/>
        </w:rPr>
        <w:t>-II)</w:t>
      </w:r>
    </w:p>
    <w:p w14:paraId="4C92084D" w14:textId="77777777" w:rsidR="0035414C" w:rsidRDefault="0035414C" w:rsidP="00354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hint="cs"/>
          <w:sz w:val="24"/>
          <w:szCs w:val="24"/>
          <w:cs/>
        </w:rPr>
        <w:t>प्र.मले. (लेप.-</w:t>
      </w:r>
      <w:r>
        <w:rPr>
          <w:rFonts w:hint="cs"/>
          <w:sz w:val="24"/>
          <w:szCs w:val="24"/>
        </w:rPr>
        <w:t>II</w:t>
      </w:r>
      <w:r>
        <w:rPr>
          <w:rFonts w:hint="cs"/>
          <w:sz w:val="24"/>
          <w:szCs w:val="24"/>
          <w:cs/>
        </w:rPr>
        <w:t>)/</w:t>
      </w:r>
      <w:r w:rsidRPr="00B85DB2">
        <w:rPr>
          <w:rFonts w:ascii="Times New Roman" w:hAnsi="Times New Roman" w:cs="Times New Roman"/>
          <w:sz w:val="24"/>
          <w:szCs w:val="24"/>
        </w:rPr>
        <w:t>PAG</w:t>
      </w:r>
      <w:r w:rsidRPr="00B85DB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B85DB2">
        <w:rPr>
          <w:rFonts w:ascii="Times New Roman" w:hAnsi="Times New Roman" w:cs="Times New Roman"/>
          <w:sz w:val="24"/>
          <w:szCs w:val="24"/>
        </w:rPr>
        <w:t xml:space="preserve">(Audit-II) </w:t>
      </w:r>
    </w:p>
    <w:p w14:paraId="19555960" w14:textId="77777777" w:rsidR="0035414C" w:rsidRPr="00D2329F" w:rsidRDefault="0035414C" w:rsidP="003541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7BEA25" w14:textId="77777777" w:rsidR="008164F8" w:rsidRDefault="008164F8"/>
    <w:sectPr w:rsidR="008164F8" w:rsidSect="0035414C">
      <w:pgSz w:w="11906" w:h="16838"/>
      <w:pgMar w:top="720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okila">
    <w:panose1 w:val="01010601010101010101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4C"/>
    <w:rsid w:val="0035414C"/>
    <w:rsid w:val="006E7140"/>
    <w:rsid w:val="008164F8"/>
    <w:rsid w:val="00F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41F8"/>
  <w15:chartTrackingRefBased/>
  <w15:docId w15:val="{CD4CFBF1-E2A2-485A-8AD5-6B1F07D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4C"/>
    <w:pPr>
      <w:spacing w:after="200" w:line="276" w:lineRule="auto"/>
    </w:pPr>
    <w:rPr>
      <w:rFonts w:eastAsiaTheme="minorEastAsia"/>
      <w:kern w:val="0"/>
      <w:lang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1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1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1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1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1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1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1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1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14C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14C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14C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1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1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1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1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1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1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41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35414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1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35414C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35414C"/>
    <w:pPr>
      <w:spacing w:before="160"/>
      <w:jc w:val="center"/>
    </w:pPr>
    <w:rPr>
      <w:rFonts w:cs="Mang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414C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414C"/>
    <w:pPr>
      <w:ind w:left="720"/>
      <w:contextualSpacing/>
    </w:pPr>
    <w:rPr>
      <w:rFonts w:cs="Mangal"/>
    </w:rPr>
  </w:style>
  <w:style w:type="character" w:styleId="IntenseEmphasis">
    <w:name w:val="Intense Emphasis"/>
    <w:basedOn w:val="DefaultParagraphFont"/>
    <w:uiPriority w:val="21"/>
    <w:qFormat/>
    <w:rsid w:val="003541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1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="Mangal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14C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414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35414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Karnataka II ID 10</dc:creator>
  <cp:keywords/>
  <dc:description/>
  <cp:lastModifiedBy>State Audit Karnataka II ID 10</cp:lastModifiedBy>
  <cp:revision>1</cp:revision>
  <dcterms:created xsi:type="dcterms:W3CDTF">2024-04-08T10:50:00Z</dcterms:created>
  <dcterms:modified xsi:type="dcterms:W3CDTF">2024-04-08T10:51:00Z</dcterms:modified>
</cp:coreProperties>
</file>