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E8" w:rsidRDefault="005824E8" w:rsidP="005824E8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8001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086" y="21368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38100</wp:posOffset>
            </wp:positionV>
            <wp:extent cx="925830" cy="600075"/>
            <wp:effectExtent l="0" t="0" r="7620" b="9525"/>
            <wp:wrapThrough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hrough>
            <wp:docPr id="1" name="Picture 1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ush Script MT" w:hAnsi="Brush Script MT" w:cs="Arial"/>
          <w:b w:val="0"/>
          <w:bCs/>
          <w:sz w:val="48"/>
          <w:szCs w:val="48"/>
        </w:rPr>
        <w:t>International Centre for Information Systems and Audit (i</w:t>
      </w:r>
      <w:r>
        <w:rPr>
          <w:b w:val="0"/>
          <w:bCs/>
          <w:sz w:val="44"/>
          <w:szCs w:val="44"/>
        </w:rPr>
        <w:t>CISA</w:t>
      </w:r>
      <w:r>
        <w:rPr>
          <w:b w:val="0"/>
          <w:bCs/>
          <w:sz w:val="48"/>
          <w:szCs w:val="48"/>
        </w:rPr>
        <w:t>)</w:t>
      </w:r>
    </w:p>
    <w:p w:rsidR="005824E8" w:rsidRDefault="005824E8" w:rsidP="005824E8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>
        <w:rPr>
          <w:b w:val="0"/>
          <w:bCs/>
          <w:sz w:val="24"/>
        </w:rPr>
        <w:t>A-52, Sector - 62, Institutional Area, Noida - 201307</w:t>
      </w:r>
    </w:p>
    <w:p w:rsidR="005824E8" w:rsidRDefault="005824E8" w:rsidP="005824E8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824E8" w:rsidRPr="003A2A84" w:rsidRDefault="005824E8" w:rsidP="005824E8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3A2A84">
        <w:rPr>
          <w:rFonts w:ascii="Times New Roman" w:hAnsi="Times New Roman" w:cs="Times New Roman"/>
          <w:b/>
          <w:sz w:val="24"/>
          <w:szCs w:val="24"/>
        </w:rPr>
        <w:t>Course Schedule</w:t>
      </w:r>
    </w:p>
    <w:p w:rsidR="005824E8" w:rsidRPr="003A2A84" w:rsidRDefault="005824E8" w:rsidP="005824E8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A84">
        <w:rPr>
          <w:rFonts w:ascii="Times New Roman" w:hAnsi="Times New Roman" w:cs="Times New Roman"/>
          <w:bCs/>
          <w:sz w:val="24"/>
          <w:szCs w:val="24"/>
        </w:rPr>
        <w:t>National Training Programme on</w:t>
      </w:r>
    </w:p>
    <w:p w:rsidR="005824E8" w:rsidRPr="003A2A84" w:rsidRDefault="005824E8" w:rsidP="005824E8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84">
        <w:rPr>
          <w:rFonts w:ascii="Times New Roman" w:hAnsi="Times New Roman" w:cs="Times New Roman"/>
          <w:b/>
          <w:sz w:val="24"/>
          <w:szCs w:val="24"/>
        </w:rPr>
        <w:t>“Data Analytics”</w:t>
      </w:r>
    </w:p>
    <w:p w:rsidR="005824E8" w:rsidRPr="003A2A84" w:rsidRDefault="005824E8" w:rsidP="005824E8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A84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Pr="003A2A84"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 w:rsidRPr="003A2A84">
        <w:rPr>
          <w:rFonts w:ascii="Times New Roman" w:hAnsi="Times New Roman" w:cs="Times New Roman"/>
          <w:bCs/>
          <w:sz w:val="24"/>
          <w:szCs w:val="24"/>
        </w:rPr>
        <w:t xml:space="preserve"> IA</w:t>
      </w:r>
      <w:r w:rsidR="00B20D6F" w:rsidRPr="003A2A84">
        <w:rPr>
          <w:rFonts w:ascii="Times New Roman" w:hAnsi="Times New Roman" w:cs="Times New Roman"/>
          <w:bCs/>
          <w:sz w:val="24"/>
          <w:szCs w:val="24"/>
        </w:rPr>
        <w:t>&amp;AS officer Trainees-2019 Batch)</w:t>
      </w:r>
      <w:r w:rsidRPr="003A2A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24E8" w:rsidRPr="003A2A84" w:rsidRDefault="00E71996" w:rsidP="005824E8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84">
        <w:rPr>
          <w:rFonts w:ascii="Times New Roman" w:hAnsi="Times New Roman" w:cs="Times New Roman"/>
          <w:b/>
          <w:sz w:val="24"/>
          <w:szCs w:val="24"/>
        </w:rPr>
        <w:t>7-11</w:t>
      </w:r>
      <w:r w:rsidRPr="003A2A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A2A84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5824E8" w:rsidRPr="003A2A84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4638F5" w:rsidRPr="003A2A84" w:rsidRDefault="004638F5" w:rsidP="00FC12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0"/>
        <w:tblW w:w="8931" w:type="dxa"/>
        <w:tblLook w:val="04A0" w:firstRow="1" w:lastRow="0" w:firstColumn="1" w:lastColumn="0" w:noHBand="0" w:noVBand="1"/>
      </w:tblPr>
      <w:tblGrid>
        <w:gridCol w:w="1242"/>
        <w:gridCol w:w="5954"/>
        <w:gridCol w:w="1735"/>
      </w:tblGrid>
      <w:tr w:rsidR="004638F5" w:rsidRPr="003A2A84" w:rsidTr="00FC12FF">
        <w:trPr>
          <w:trHeight w:val="4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Time</w:t>
            </w:r>
          </w:p>
        </w:tc>
      </w:tr>
      <w:tr w:rsidR="004638F5" w:rsidRPr="003A2A84" w:rsidTr="00FC12FF">
        <w:trPr>
          <w:trHeight w:val="24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38F5" w:rsidRPr="003A2A84" w:rsidRDefault="00FC12FF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7/06/2021 (</w:t>
            </w:r>
            <w:r w:rsidR="004638F5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Day 1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)</w:t>
            </w:r>
          </w:p>
        </w:tc>
      </w:tr>
      <w:tr w:rsidR="00B20D6F" w:rsidRPr="003A2A84" w:rsidTr="004A6BD2">
        <w:trPr>
          <w:trHeight w:val="6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F" w:rsidRPr="003A2A84" w:rsidRDefault="00B20D6F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6F" w:rsidRPr="003A2A84" w:rsidRDefault="00374669" w:rsidP="00197704">
            <w:pPr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Framework and governance of </w:t>
            </w:r>
            <w:proofErr w:type="spellStart"/>
            <w:r w:rsidRPr="003A2A84">
              <w:rPr>
                <w:rFonts w:ascii="Times New Roman" w:eastAsia="Times New Roman" w:hAnsi="Times New Roman" w:cs="Times New Roman"/>
                <w:sz w:val="24"/>
                <w:szCs w:val="24"/>
              </w:rPr>
              <w:t>Digitisation</w:t>
            </w:r>
            <w:proofErr w:type="spellEnd"/>
            <w:r w:rsidRPr="003A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Government of India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6F" w:rsidRPr="003A2A84" w:rsidRDefault="00B20D6F" w:rsidP="0055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10.00 to 11:15</w:t>
            </w:r>
          </w:p>
        </w:tc>
      </w:tr>
      <w:tr w:rsidR="003A2A84" w:rsidRPr="003A2A84" w:rsidTr="00FC12FF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K</w:t>
            </w:r>
            <w:r w:rsidR="002D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R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Sriram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 Deputy Comptroller and Auditor General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(Fin. &amp; Comm.) and CTO/CRA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638F5" w:rsidRPr="003A2A84" w:rsidTr="00FC12FF">
        <w:trPr>
          <w:trHeight w:val="16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963A9D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11:15 to 11:45</w:t>
            </w:r>
          </w:p>
        </w:tc>
      </w:tr>
      <w:tr w:rsidR="004638F5" w:rsidRPr="003A2A84" w:rsidTr="004A6BD2">
        <w:trPr>
          <w:trHeight w:val="1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3A2A84" w:rsidRDefault="00374669" w:rsidP="00197704">
            <w:pPr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 IT-Related Frameworks:</w:t>
            </w:r>
          </w:p>
          <w:p w:rsidR="00374669" w:rsidRPr="003A2A84" w:rsidRDefault="00374669" w:rsidP="00374669">
            <w:pPr>
              <w:numPr>
                <w:ilvl w:val="0"/>
                <w:numId w:val="6"/>
              </w:numPr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eastAsia="Times New Roman" w:hAnsi="Times New Roman" w:cs="Times New Roman"/>
                <w:sz w:val="24"/>
                <w:szCs w:val="24"/>
              </w:rPr>
              <w:t>CoBIT</w:t>
            </w:r>
            <w:proofErr w:type="spellEnd"/>
            <w:r w:rsidRPr="003A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Version 5.0 framework</w:t>
            </w:r>
          </w:p>
          <w:p w:rsidR="00374669" w:rsidRPr="003A2A84" w:rsidRDefault="00374669" w:rsidP="00374669">
            <w:pPr>
              <w:numPr>
                <w:ilvl w:val="0"/>
                <w:numId w:val="6"/>
              </w:numPr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eastAsia="Times New Roman" w:hAnsi="Times New Roman" w:cs="Times New Roman"/>
                <w:sz w:val="24"/>
                <w:szCs w:val="24"/>
              </w:rPr>
              <w:t>ISOs – 27000 Series (Security); 38500 Series (IT Governance); 20000 Series (IT Services Management)</w:t>
            </w:r>
          </w:p>
          <w:p w:rsidR="004638F5" w:rsidRPr="003A2A84" w:rsidRDefault="00374669" w:rsidP="00197704">
            <w:pPr>
              <w:numPr>
                <w:ilvl w:val="0"/>
                <w:numId w:val="6"/>
              </w:numPr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eastAsia="Times New Roman" w:hAnsi="Times New Roman" w:cs="Times New Roman"/>
                <w:sz w:val="24"/>
                <w:szCs w:val="24"/>
              </w:rPr>
              <w:t>Capability Maturity Model (CMM – SEI)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</w:tr>
      <w:tr w:rsidR="006C5573" w:rsidRPr="003A2A84" w:rsidTr="004A6BD2">
        <w:trPr>
          <w:trHeight w:val="8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73" w:rsidRPr="003A2A84" w:rsidRDefault="006C5573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73" w:rsidRPr="003A2A84" w:rsidRDefault="00EB0CDE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Mr. KR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Sriram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 Deputy Comptroller and Auditor General</w:t>
            </w:r>
            <w:r w:rsid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(Fin. &amp; Comm.) and CTO/CRA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73" w:rsidRPr="003A2A84" w:rsidRDefault="006C5573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638F5" w:rsidRPr="003A2A84" w:rsidTr="00FC12F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963A9D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Lunch </w:t>
            </w:r>
            <w:r w:rsidR="004638F5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963A9D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</w:tr>
      <w:tr w:rsidR="004638F5" w:rsidRPr="003A2A84" w:rsidTr="004A6BD2">
        <w:trPr>
          <w:trHeight w:val="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4638F5" w:rsidP="0037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640FAA"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669" w:rsidRPr="003A2A84">
              <w:rPr>
                <w:rFonts w:ascii="Times New Roman" w:hAnsi="Times New Roman" w:cs="Times New Roman"/>
                <w:sz w:val="24"/>
                <w:szCs w:val="24"/>
              </w:rPr>
              <w:t>IT Audit in the Digital World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F5" w:rsidRPr="003A2A84" w:rsidRDefault="00963A9D" w:rsidP="00F4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15:15</w:t>
            </w:r>
          </w:p>
        </w:tc>
      </w:tr>
      <w:tr w:rsidR="008D0B64" w:rsidRPr="003A2A84" w:rsidTr="004A6BD2">
        <w:trPr>
          <w:trHeight w:val="8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Mr. K Srinivasan,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Additional Chief Technology Officer &amp; DG (iCISA)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27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15:15 to 15:45</w:t>
            </w:r>
          </w:p>
        </w:tc>
      </w:tr>
      <w:tr w:rsidR="008D0B64" w:rsidRPr="003A2A84" w:rsidTr="00FC12FF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Session4</w:t>
            </w:r>
          </w:p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(Day 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374669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 Big Data &amp; Analytics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15:45 to 17:00</w:t>
            </w:r>
          </w:p>
        </w:tc>
      </w:tr>
      <w:tr w:rsidR="008D0B64" w:rsidRPr="003A2A84" w:rsidTr="00FC12FF">
        <w:trPr>
          <w:trHeight w:val="7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517C56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Karthik Ranganathan , Managing partner </w:t>
            </w:r>
            <w:proofErr w:type="spellStart"/>
            <w:r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Adqvest</w:t>
            </w:r>
            <w:proofErr w:type="spellEnd"/>
            <w:r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(Alternate Data Company)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0B64" w:rsidRPr="003A2A84" w:rsidRDefault="00FC12FF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8/06/2021 (</w:t>
            </w:r>
            <w:r w:rsidR="008D0B64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Day 2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)</w:t>
            </w:r>
          </w:p>
        </w:tc>
      </w:tr>
      <w:tr w:rsidR="008D0B64" w:rsidRPr="003A2A84" w:rsidTr="00FC12FF">
        <w:trPr>
          <w:trHeight w:val="5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Statistics for Data analysis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10.15 to 11:30</w:t>
            </w:r>
          </w:p>
        </w:tc>
      </w:tr>
      <w:tr w:rsidR="008D0B64" w:rsidRPr="003A2A84" w:rsidTr="00FC12FF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6301E8" w:rsidP="003A2A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Mr. Gaurav Rai, Dy. Director, </w:t>
            </w:r>
            <w:r w:rsidR="005C038A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&amp; </w:t>
            </w:r>
            <w:r w:rsidR="005C038A"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8A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</w:t>
            </w:r>
            <w:proofErr w:type="spellStart"/>
            <w:r w:rsidR="005C038A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Niti</w:t>
            </w:r>
            <w:proofErr w:type="spellEnd"/>
            <w:r w:rsidR="005C038A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="005C038A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Sethi</w:t>
            </w:r>
            <w:proofErr w:type="spellEnd"/>
            <w:r w:rsidR="005C038A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, Consultant, CDMA, </w:t>
            </w:r>
            <w:r w:rsidR="003A2A84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O/o the C&amp;AG of India, New Delhi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</w:tr>
      <w:tr w:rsidR="008D0B64" w:rsidRPr="003A2A84" w:rsidTr="00FC12FF">
        <w:trPr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A2A8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Types of data and data analytics tool</w:t>
            </w:r>
            <w:r w:rsidR="00517C56" w:rsidRPr="003A2A8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s</w:t>
            </w:r>
          </w:p>
          <w:p w:rsidR="00D502E2" w:rsidRPr="003A2A84" w:rsidRDefault="00D502E2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</w:tr>
      <w:tr w:rsidR="003A2A84" w:rsidRPr="003A2A84" w:rsidTr="00FC12FF">
        <w:trPr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Mr. Gaurav Rai, Dy. Director, &amp; </w:t>
            </w: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Niti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Sethi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 Consultant, CDMA,  O/o the C&amp;AG of India, New Delhi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422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</w:tr>
      <w:tr w:rsidR="008D0B64" w:rsidRPr="003A2A84" w:rsidTr="00FC12FF">
        <w:trPr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Hands on training with </w:t>
            </w:r>
            <w:r w:rsidR="00490B52" w:rsidRPr="003A2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tableau</w:t>
            </w:r>
          </w:p>
          <w:p w:rsidR="00D502E2" w:rsidRPr="003A2A84" w:rsidRDefault="00D502E2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15:15</w:t>
            </w:r>
          </w:p>
        </w:tc>
      </w:tr>
      <w:tr w:rsidR="003A2A84" w:rsidRPr="003A2A84" w:rsidTr="00FC12FF">
        <w:trPr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Mr. Gaurav Rai, Dy. Director, &amp; </w:t>
            </w: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Niti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Sethi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 Consultant, CDMA,  O/o the C&amp;AG of India, New Delhi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69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15:15 to 15:45</w:t>
            </w:r>
          </w:p>
        </w:tc>
      </w:tr>
      <w:tr w:rsidR="008D0B64" w:rsidRPr="003A2A84" w:rsidTr="00FC12FF">
        <w:trPr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4 (Day 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Hands on training with </w:t>
            </w:r>
            <w:r w:rsidR="00490B52" w:rsidRPr="003A2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Tableau</w:t>
            </w:r>
          </w:p>
          <w:p w:rsidR="008D0B64" w:rsidRPr="003A2A84" w:rsidRDefault="008D0B64" w:rsidP="00410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15:45 to 17:00</w:t>
            </w:r>
          </w:p>
        </w:tc>
      </w:tr>
      <w:tr w:rsidR="003A2A84" w:rsidRPr="003A2A84" w:rsidTr="004A6BD2">
        <w:trPr>
          <w:trHeight w:val="9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Mr. Gaurav Rai, Dy. Director, &amp; </w:t>
            </w: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Niti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Sethi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 Consultant, CDMA,  O/o the C&amp;AG of India, New Delhi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40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0B64" w:rsidRPr="003A2A84" w:rsidRDefault="00FC12FF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9/06/2021 (</w:t>
            </w:r>
            <w:r w:rsidR="008D0B64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Day 3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  <w:t>)</w:t>
            </w:r>
          </w:p>
        </w:tc>
      </w:tr>
      <w:tr w:rsidR="008D0B64" w:rsidRPr="003A2A84" w:rsidTr="00FC12FF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3)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DE593A" w:rsidP="005A7A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Use of Data Analysis in </w:t>
            </w:r>
            <w:r w:rsidR="005A7A7C" w:rsidRPr="003A2A84">
              <w:rPr>
                <w:rFonts w:ascii="Times New Roman" w:hAnsi="Times New Roman" w:cs="Times New Roman"/>
                <w:sz w:val="24"/>
                <w:szCs w:val="24"/>
              </w:rPr>
              <w:t>audit of GST</w:t>
            </w: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-Case Stud</w:t>
            </w:r>
            <w:r w:rsidR="005A7A7C" w:rsidRPr="003A2A8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11:30</w:t>
            </w:r>
          </w:p>
        </w:tc>
      </w:tr>
      <w:tr w:rsidR="005A7A7C" w:rsidRPr="003A2A84" w:rsidTr="00FC12FF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3A2A84" w:rsidP="005A7A7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Subramanian</w:t>
            </w:r>
            <w:r w:rsidR="005A7A7C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y. </w:t>
            </w:r>
            <w:r w:rsidR="005A7A7C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irector</w:t>
            </w:r>
            <w:r w:rsidR="005A7A7C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-CEDAR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/GST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40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</w:tr>
      <w:tr w:rsidR="008D0B64" w:rsidRPr="003A2A84" w:rsidTr="00FC12FF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D" w:rsidRPr="003A2A84" w:rsidRDefault="005A7A7C" w:rsidP="005A7A7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Use of Data Analysis in audit of GST -Case Study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</w:tr>
      <w:tr w:rsidR="003A2A84" w:rsidRPr="003A2A84" w:rsidTr="00FC12FF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Subramanian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y.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irector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-CEDAR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/GST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4" w:rsidRPr="003A2A84" w:rsidRDefault="003A2A84" w:rsidP="003A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40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</w:tr>
      <w:tr w:rsidR="008D0B64" w:rsidRPr="003A2A84" w:rsidTr="00FC12FF">
        <w:trPr>
          <w:trHeight w:val="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D" w:rsidRPr="003A2A84" w:rsidRDefault="0042492C" w:rsidP="005A7A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Case Study on audit of e-procurement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15:15</w:t>
            </w:r>
          </w:p>
        </w:tc>
      </w:tr>
      <w:tr w:rsidR="005A7A7C" w:rsidRPr="003A2A84" w:rsidTr="00EC275F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42492C" w:rsidP="003A2A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Vikash</w:t>
            </w:r>
            <w:proofErr w:type="spellEnd"/>
            <w:r w:rsid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Kumar, </w:t>
            </w:r>
            <w:proofErr w:type="spellStart"/>
            <w:r w:rsid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Dirctor</w:t>
            </w:r>
            <w:proofErr w:type="spellEnd"/>
            <w:r w:rsid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R&amp;I (iCISA)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518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15:15 to 15:45</w:t>
            </w:r>
          </w:p>
        </w:tc>
      </w:tr>
      <w:tr w:rsidR="008D0B64" w:rsidRPr="003A2A84" w:rsidTr="003A2A84">
        <w:trPr>
          <w:trHeight w:val="7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Session 4</w:t>
            </w:r>
          </w:p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D" w:rsidRPr="003A2A84" w:rsidRDefault="005A7A7C" w:rsidP="003A2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Vaahan</w:t>
            </w:r>
            <w:proofErr w:type="spellEnd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Saarthi</w:t>
            </w:r>
            <w:proofErr w:type="spellEnd"/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- Using centralized data for audit</w:t>
            </w:r>
            <w:r w:rsidR="004A6BD2"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15:45 to 17:00</w:t>
            </w:r>
          </w:p>
        </w:tc>
      </w:tr>
      <w:tr w:rsidR="005A7A7C" w:rsidRPr="003A2A84" w:rsidTr="00FC12FF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4A6BD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Gaurav Rai, D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y.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irector</w:t>
            </w:r>
            <w:r w:rsidR="000C7145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CDMA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A2A84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O/o the C&amp;AG of India, New Delhi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55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0B64" w:rsidRPr="003A2A84" w:rsidRDefault="00FC12FF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  <w:r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10/06/2021 (</w:t>
            </w:r>
            <w:r w:rsidR="008D0B64"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Day 4</w:t>
            </w:r>
            <w:r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8D0B64" w:rsidRPr="003A2A84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D0B64" w:rsidRPr="003A2A84" w:rsidTr="00FC12FF">
        <w:trPr>
          <w:trHeight w:val="5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 OIOS- features and uses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11:30</w:t>
            </w:r>
          </w:p>
        </w:tc>
      </w:tr>
      <w:tr w:rsidR="00E13C1D" w:rsidRPr="003A2A84" w:rsidTr="00FC12FF">
        <w:trPr>
          <w:trHeight w:val="5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D" w:rsidRPr="003A2A84" w:rsidRDefault="00E13C1D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D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Ms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Shubhangi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Dir-IS III</w:t>
            </w:r>
          </w:p>
          <w:p w:rsidR="005A7A7C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And,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Sadhashiv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 SAO, RTI Mumbai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D" w:rsidRPr="003A2A84" w:rsidRDefault="00E13C1D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D0B64" w:rsidRPr="003A2A84" w:rsidTr="00FC12FF">
        <w:trPr>
          <w:trHeight w:val="33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</w:tr>
      <w:tr w:rsidR="008D0B64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5A7A7C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 OIOS- Workflow for an audit assignment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64" w:rsidRPr="003A2A84" w:rsidRDefault="008D0B64" w:rsidP="008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</w:tr>
      <w:tr w:rsidR="005A7A7C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Ms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Shubhangi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Dir-IS III</w:t>
            </w:r>
          </w:p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And,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Sadhashiv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 SAO, RTI Mumbai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7A7C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</w:tr>
      <w:tr w:rsidR="005A7A7C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 OIOS</w:t>
            </w: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 Using toolkit for audits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14.00 to 15:15</w:t>
            </w:r>
          </w:p>
        </w:tc>
      </w:tr>
      <w:tr w:rsidR="005A7A7C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96451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Hemalatha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R,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AO RTI Chennai</w:t>
            </w:r>
          </w:p>
          <w:p w:rsidR="00596451" w:rsidRPr="003A2A84" w:rsidRDefault="00596451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Mukesh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Kumar, AAO 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wing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7A7C" w:rsidRPr="003A2A84" w:rsidTr="00FC12FF">
        <w:trPr>
          <w:trHeight w:val="368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15:15 to 15:45</w:t>
            </w:r>
          </w:p>
        </w:tc>
      </w:tr>
      <w:tr w:rsidR="005A7A7C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4 (Day 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 OIOS</w:t>
            </w:r>
            <w:r w:rsidR="00596451" w:rsidRPr="003A2A84">
              <w:rPr>
                <w:rFonts w:ascii="Times New Roman" w:hAnsi="Times New Roman" w:cs="Times New Roman"/>
                <w:sz w:val="24"/>
                <w:szCs w:val="24"/>
              </w:rPr>
              <w:t>- KMS for knowledge sharing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C" w:rsidRPr="003A2A84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15:45 to 17:00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Hemalatha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R,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AO RTI Chennai</w:t>
            </w:r>
          </w:p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Mukesh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Kumar, AAO 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wing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96451" w:rsidRPr="003A2A84" w:rsidTr="00FC12FF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FC12FF" w:rsidP="0059645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11/06/2021 (</w:t>
            </w:r>
            <w:r w:rsidR="00596451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Day 5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5)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Case Study: Use of Remote sensing in audit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11:30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34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Nand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Dulal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Das, DAG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,</w:t>
            </w:r>
            <w:r w:rsidR="003438F3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o/o PAG (Audit) WB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96451" w:rsidRPr="003A2A84" w:rsidTr="00FC12F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(Day 5)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Case Study: Use of Remote sensing in audit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4A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Nand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Dulal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Das, DAG</w:t>
            </w:r>
            <w:r w:rsidR="004A6BD2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, </w:t>
            </w: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o/o PAG (Audit) WB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5)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FA7FC3" w:rsidP="0037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>Introduction to PFMS- Function</w:t>
            </w:r>
            <w:r w:rsidR="0042492C" w:rsidRPr="003A2A84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and technical design</w:t>
            </w:r>
            <w:r w:rsidR="004A6BD2" w:rsidRPr="003A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669" w:rsidRPr="003A2A84">
              <w:rPr>
                <w:rFonts w:ascii="Times New Roman" w:hAnsi="Times New Roman" w:cs="Times New Roman"/>
                <w:sz w:val="24"/>
                <w:szCs w:val="24"/>
              </w:rPr>
              <w:t>PFMS System in India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14.00 to 15:15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42492C" w:rsidP="00197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4669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Dipankar</w:t>
            </w:r>
            <w:proofErr w:type="spellEnd"/>
            <w:r w:rsidR="00374669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Seng</w:t>
            </w:r>
            <w:r w:rsidR="00374669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upta</w:t>
            </w:r>
            <w:proofErr w:type="spellEnd"/>
            <w:r w:rsidR="00AE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DDG</w:t>
            </w:r>
            <w:r w:rsidR="00374669"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NIC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15:15 to 15:45</w:t>
            </w:r>
          </w:p>
        </w:tc>
      </w:tr>
      <w:tr w:rsidR="00596451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596451" w:rsidRPr="003A2A84" w:rsidRDefault="00596451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(Day 5)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3A2A84" w:rsidRDefault="0042492C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LoB</w:t>
            </w:r>
            <w:proofErr w:type="spellEnd"/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application (to be decided) for Beneficiary management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3A2A84" w:rsidRDefault="0042492C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15:45 to 17:00</w:t>
            </w:r>
          </w:p>
        </w:tc>
      </w:tr>
      <w:tr w:rsidR="004A4909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9" w:rsidRPr="003A2A84" w:rsidRDefault="004A4909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2" w:rsidRPr="003A2A84" w:rsidRDefault="00C328D0" w:rsidP="00AE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C3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C3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Pratibha</w:t>
            </w:r>
            <w:proofErr w:type="spellEnd"/>
            <w:r w:rsidRPr="00C3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Lokhande</w:t>
            </w:r>
            <w:bookmarkEnd w:id="0"/>
            <w:proofErr w:type="spellEnd"/>
            <w:r w:rsidR="00AE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DDG – NIC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9" w:rsidRPr="003A2A84" w:rsidRDefault="004A4909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DD2608" w:rsidRPr="003A2A84" w:rsidTr="00FC1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8" w:rsidRPr="003A2A84" w:rsidRDefault="00DD2608" w:rsidP="00DD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8" w:rsidRPr="003A2A84" w:rsidDel="00DD2608" w:rsidRDefault="005A5065" w:rsidP="0059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Valediction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8" w:rsidRPr="003A2A84" w:rsidRDefault="005A5065" w:rsidP="0019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A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17:15 to 17:45</w:t>
            </w:r>
          </w:p>
        </w:tc>
      </w:tr>
    </w:tbl>
    <w:p w:rsidR="004638F5" w:rsidRPr="003A2A84" w:rsidRDefault="004638F5" w:rsidP="002C78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4638F5" w:rsidRPr="003A2A84" w:rsidSect="002C78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077"/>
    <w:multiLevelType w:val="hybridMultilevel"/>
    <w:tmpl w:val="BE38FE86"/>
    <w:lvl w:ilvl="0" w:tplc="90ACB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434"/>
    <w:multiLevelType w:val="hybridMultilevel"/>
    <w:tmpl w:val="E6F2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0054"/>
    <w:multiLevelType w:val="multilevel"/>
    <w:tmpl w:val="376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B1B6A"/>
    <w:multiLevelType w:val="hybridMultilevel"/>
    <w:tmpl w:val="DB8AFD3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5832B4"/>
    <w:multiLevelType w:val="hybridMultilevel"/>
    <w:tmpl w:val="E6F2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816BD"/>
    <w:multiLevelType w:val="hybridMultilevel"/>
    <w:tmpl w:val="BE38FE86"/>
    <w:lvl w:ilvl="0" w:tplc="90ACB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7264"/>
    <w:rsid w:val="00005498"/>
    <w:rsid w:val="000201BF"/>
    <w:rsid w:val="00090031"/>
    <w:rsid w:val="000C43AE"/>
    <w:rsid w:val="000C7145"/>
    <w:rsid w:val="0018426C"/>
    <w:rsid w:val="00197704"/>
    <w:rsid w:val="001B2F1D"/>
    <w:rsid w:val="002C7839"/>
    <w:rsid w:val="002D30FF"/>
    <w:rsid w:val="003438F3"/>
    <w:rsid w:val="00374669"/>
    <w:rsid w:val="003A2A84"/>
    <w:rsid w:val="003A47D3"/>
    <w:rsid w:val="003A7264"/>
    <w:rsid w:val="003F7FA6"/>
    <w:rsid w:val="00401FDE"/>
    <w:rsid w:val="004101EF"/>
    <w:rsid w:val="0041117D"/>
    <w:rsid w:val="00420A6D"/>
    <w:rsid w:val="0042492C"/>
    <w:rsid w:val="004638F5"/>
    <w:rsid w:val="00472373"/>
    <w:rsid w:val="0047456C"/>
    <w:rsid w:val="00490B52"/>
    <w:rsid w:val="004A157E"/>
    <w:rsid w:val="004A4909"/>
    <w:rsid w:val="004A6BD2"/>
    <w:rsid w:val="00517C56"/>
    <w:rsid w:val="005824E8"/>
    <w:rsid w:val="00596451"/>
    <w:rsid w:val="005A5065"/>
    <w:rsid w:val="005A7A7C"/>
    <w:rsid w:val="005C038A"/>
    <w:rsid w:val="006301E8"/>
    <w:rsid w:val="00640FAA"/>
    <w:rsid w:val="00653614"/>
    <w:rsid w:val="006A3838"/>
    <w:rsid w:val="006C5573"/>
    <w:rsid w:val="00717915"/>
    <w:rsid w:val="0081265A"/>
    <w:rsid w:val="008200BD"/>
    <w:rsid w:val="00863F48"/>
    <w:rsid w:val="00876409"/>
    <w:rsid w:val="008B7B84"/>
    <w:rsid w:val="008D0B64"/>
    <w:rsid w:val="008D4F6A"/>
    <w:rsid w:val="00916F9F"/>
    <w:rsid w:val="00963A9D"/>
    <w:rsid w:val="009763ED"/>
    <w:rsid w:val="009C12EA"/>
    <w:rsid w:val="009F6E45"/>
    <w:rsid w:val="00A17DEE"/>
    <w:rsid w:val="00A23B81"/>
    <w:rsid w:val="00A306C2"/>
    <w:rsid w:val="00AE13D2"/>
    <w:rsid w:val="00AE7395"/>
    <w:rsid w:val="00AF3F76"/>
    <w:rsid w:val="00B10939"/>
    <w:rsid w:val="00B20D6F"/>
    <w:rsid w:val="00B52FAB"/>
    <w:rsid w:val="00B73ADB"/>
    <w:rsid w:val="00BA0341"/>
    <w:rsid w:val="00C328D0"/>
    <w:rsid w:val="00C350D6"/>
    <w:rsid w:val="00C75CAC"/>
    <w:rsid w:val="00CD254B"/>
    <w:rsid w:val="00D10354"/>
    <w:rsid w:val="00D502E2"/>
    <w:rsid w:val="00D80664"/>
    <w:rsid w:val="00DD2608"/>
    <w:rsid w:val="00DE593A"/>
    <w:rsid w:val="00DF4AEB"/>
    <w:rsid w:val="00E13C1D"/>
    <w:rsid w:val="00E71996"/>
    <w:rsid w:val="00EA1869"/>
    <w:rsid w:val="00EA75D5"/>
    <w:rsid w:val="00EB0CDE"/>
    <w:rsid w:val="00EC275F"/>
    <w:rsid w:val="00EE4905"/>
    <w:rsid w:val="00F83CDC"/>
    <w:rsid w:val="00FA7FC3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C7279-63B9-4904-9C01-0EFA6BB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F5"/>
    <w:pPr>
      <w:spacing w:after="200" w:line="276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24E8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5824E8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bidi="ar-SA"/>
    </w:rPr>
  </w:style>
  <w:style w:type="paragraph" w:styleId="ListParagraph">
    <w:name w:val="List Paragraph"/>
    <w:basedOn w:val="Normal"/>
    <w:uiPriority w:val="34"/>
    <w:qFormat/>
    <w:rsid w:val="0097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3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31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DD2608"/>
    <w:pPr>
      <w:spacing w:after="0" w:line="240" w:lineRule="auto"/>
    </w:pPr>
    <w:rPr>
      <w:rFonts w:cs="Mangal"/>
    </w:rPr>
  </w:style>
  <w:style w:type="character" w:styleId="CommentReference">
    <w:name w:val="annotation reference"/>
    <w:basedOn w:val="DefaultParagraphFont"/>
    <w:uiPriority w:val="99"/>
    <w:semiHidden/>
    <w:unhideWhenUsed/>
    <w:rsid w:val="00DD2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608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60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608"/>
    <w:rPr>
      <w:rFonts w:cs="Mangal"/>
      <w:b/>
      <w:bCs/>
      <w:sz w:val="20"/>
      <w:szCs w:val="18"/>
    </w:rPr>
  </w:style>
  <w:style w:type="character" w:styleId="Strong">
    <w:name w:val="Strong"/>
    <w:basedOn w:val="DefaultParagraphFont"/>
    <w:uiPriority w:val="22"/>
    <w:qFormat/>
    <w:rsid w:val="003A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Vishwajit Kumar Srivastava</dc:creator>
  <cp:lastModifiedBy>akhan</cp:lastModifiedBy>
  <cp:revision>9</cp:revision>
  <cp:lastPrinted>2021-06-07T04:03:00Z</cp:lastPrinted>
  <dcterms:created xsi:type="dcterms:W3CDTF">2021-05-28T08:10:00Z</dcterms:created>
  <dcterms:modified xsi:type="dcterms:W3CDTF">2021-06-28T07:11:00Z</dcterms:modified>
</cp:coreProperties>
</file>