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F4" w:rsidRDefault="00D62C5E">
      <w:pPr>
        <w:pStyle w:val="Heading7"/>
        <w:spacing w:before="0"/>
        <w:jc w:val="center"/>
      </w:pP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7867650</wp:posOffset>
            </wp:positionH>
            <wp:positionV relativeFrom="paragraph">
              <wp:posOffset>129540</wp:posOffset>
            </wp:positionV>
            <wp:extent cx="819150" cy="866775"/>
            <wp:effectExtent l="0" t="0" r="0" b="9525"/>
            <wp:wrapNone/>
            <wp:docPr id="3" name="Picture 3" descr="IT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TE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139065</wp:posOffset>
            </wp:positionV>
            <wp:extent cx="1017905" cy="781050"/>
            <wp:effectExtent l="0" t="0" r="0" b="0"/>
            <wp:wrapTight wrapText="bothSides">
              <wp:wrapPolygon edited="0">
                <wp:start x="0" y="0"/>
                <wp:lineTo x="0" y="21073"/>
                <wp:lineTo x="21021" y="21073"/>
                <wp:lineTo x="21021" y="0"/>
                <wp:lineTo x="0" y="0"/>
              </wp:wrapPolygon>
            </wp:wrapTight>
            <wp:docPr id="2" name="Picture 2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inline distT="0" distB="0" distL="0" distR="0">
            <wp:extent cx="11715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2641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F4" w:rsidRDefault="00935FF4">
      <w:pPr>
        <w:ind w:left="1440"/>
        <w:rPr>
          <w:rFonts w:ascii="Arial" w:hAnsi="Arial" w:cs="Arial"/>
        </w:rPr>
      </w:pPr>
    </w:p>
    <w:p w:rsidR="00935FF4" w:rsidRDefault="00D62C5E">
      <w:pPr>
        <w:ind w:left="1440"/>
        <w:rPr>
          <w:rFonts w:ascii="Monotype Corsiva" w:hAnsi="Monotype Corsiva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5FF4" w:rsidRDefault="00935FF4">
      <w:pPr>
        <w:ind w:left="-540"/>
        <w:rPr>
          <w:rFonts w:ascii="Brush Script MT" w:hAnsi="Brush Script MT" w:cs="Cambria"/>
          <w:color w:val="0070C0"/>
          <w:sz w:val="68"/>
          <w:szCs w:val="68"/>
        </w:rPr>
      </w:pPr>
    </w:p>
    <w:p w:rsidR="00935FF4" w:rsidRDefault="00D62C5E">
      <w:pPr>
        <w:ind w:left="-540"/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="Brush Script MT" w:hAnsi="Brush Script MT" w:cs="Cambria"/>
          <w:color w:val="0070C0"/>
          <w:sz w:val="68"/>
          <w:szCs w:val="68"/>
        </w:rPr>
        <w:t>International Centre for Information Systems &amp; Audit</w:t>
      </w:r>
    </w:p>
    <w:p w:rsidR="00935FF4" w:rsidRDefault="00D62C5E">
      <w:pPr>
        <w:ind w:left="-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A-52, Sector- 62, Institutional Area, Phase-II, Noida – 201307 (Uttar Pradesh)</w:t>
      </w:r>
    </w:p>
    <w:p w:rsidR="00935FF4" w:rsidRDefault="00D62C5E">
      <w:pPr>
        <w:rPr>
          <w:rFonts w:ascii="Mangal" w:hAnsi="Mangal" w:cs="Mangal"/>
          <w:b/>
          <w:bCs/>
          <w:sz w:val="12"/>
          <w:szCs w:val="10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935FF4" w:rsidRDefault="00935FF4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935FF4" w:rsidRDefault="00D62C5E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935FF4" w:rsidRDefault="00D62C5E">
      <w:pPr>
        <w:ind w:right="576"/>
        <w:jc w:val="center"/>
        <w:rPr>
          <w:b/>
          <w:bCs/>
          <w:i/>
          <w:iCs/>
          <w:color w:val="002060"/>
          <w:sz w:val="72"/>
          <w:szCs w:val="72"/>
          <w:lang w:bidi="hi-IN"/>
        </w:rPr>
      </w:pPr>
      <w:r>
        <w:rPr>
          <w:b/>
          <w:bCs/>
          <w:i/>
          <w:iCs/>
          <w:color w:val="002060"/>
          <w:sz w:val="72"/>
          <w:szCs w:val="72"/>
          <w:lang w:bidi="hi-IN"/>
        </w:rPr>
        <w:t>BTP for Ministry of Inspection Cambodia</w:t>
      </w:r>
    </w:p>
    <w:p w:rsidR="00935FF4" w:rsidRDefault="00935FF4">
      <w:pPr>
        <w:ind w:right="576"/>
        <w:jc w:val="center"/>
        <w:rPr>
          <w:rFonts w:asciiTheme="minorHAnsi" w:hAnsiTheme="minorHAnsi" w:cs="Baskerville Old Face"/>
          <w:b/>
          <w:bCs/>
          <w:szCs w:val="12"/>
        </w:rPr>
      </w:pPr>
    </w:p>
    <w:p w:rsidR="00935FF4" w:rsidRDefault="00D62C5E">
      <w:pPr>
        <w:jc w:val="center"/>
        <w:rPr>
          <w:rFonts w:asciiTheme="minorHAnsi" w:hAnsiTheme="minorHAnsi" w:cs="Baskerville Old Face"/>
          <w:sz w:val="52"/>
          <w:szCs w:val="24"/>
        </w:rPr>
      </w:pPr>
      <w:r>
        <w:rPr>
          <w:rFonts w:asciiTheme="minorHAnsi" w:hAnsiTheme="minorHAnsi" w:cs="Baskerville Old Face"/>
          <w:sz w:val="52"/>
          <w:szCs w:val="24"/>
        </w:rPr>
        <w:t>ON</w:t>
      </w:r>
    </w:p>
    <w:p w:rsidR="00935FF4" w:rsidRDefault="00935FF4">
      <w:pPr>
        <w:jc w:val="center"/>
        <w:rPr>
          <w:rFonts w:asciiTheme="minorHAnsi" w:hAnsiTheme="minorHAnsi" w:cs="Baskerville Old Face"/>
          <w:b/>
          <w:bCs/>
          <w:sz w:val="34"/>
          <w:szCs w:val="6"/>
        </w:rPr>
      </w:pPr>
    </w:p>
    <w:p w:rsidR="00935FF4" w:rsidRDefault="00D62C5E">
      <w:pPr>
        <w:jc w:val="center"/>
        <w:rPr>
          <w:rFonts w:ascii="Arial" w:hAnsi="Arial" w:cs="Arial"/>
          <w:sz w:val="80"/>
          <w:szCs w:val="52"/>
        </w:rPr>
      </w:pPr>
      <w:r>
        <w:rPr>
          <w:rFonts w:ascii="Arial" w:hAnsi="Arial" w:cs="Arial"/>
          <w:sz w:val="80"/>
          <w:szCs w:val="52"/>
        </w:rPr>
        <w:t>“</w:t>
      </w:r>
      <w:r>
        <w:rPr>
          <w:b/>
          <w:bCs/>
          <w:color w:val="002060"/>
          <w:sz w:val="80"/>
          <w:szCs w:val="80"/>
          <w:lang w:bidi="hi-IN"/>
        </w:rPr>
        <w:t>Performance Audit</w:t>
      </w:r>
      <w:r>
        <w:rPr>
          <w:rFonts w:ascii="Arial" w:hAnsi="Arial" w:cs="Arial"/>
          <w:sz w:val="80"/>
          <w:szCs w:val="52"/>
        </w:rPr>
        <w:t>”</w:t>
      </w:r>
    </w:p>
    <w:p w:rsidR="00935FF4" w:rsidRDefault="00D62C5E">
      <w:pPr>
        <w:jc w:val="center"/>
        <w:rPr>
          <w:rFonts w:asciiTheme="minorHAnsi" w:hAnsiTheme="minorHAnsi"/>
          <w:sz w:val="56"/>
          <w:szCs w:val="56"/>
          <w:lang w:bidi="hi-IN"/>
        </w:rPr>
      </w:pPr>
      <w:r>
        <w:rPr>
          <w:rFonts w:asciiTheme="minorHAnsi" w:hAnsiTheme="minorHAnsi"/>
          <w:sz w:val="56"/>
          <w:szCs w:val="56"/>
          <w:lang w:bidi="hi-IN"/>
        </w:rPr>
        <w:t xml:space="preserve"> (13</w:t>
      </w:r>
      <w:r>
        <w:rPr>
          <w:rFonts w:asciiTheme="minorHAnsi" w:hAnsiTheme="minorHAnsi"/>
          <w:sz w:val="56"/>
          <w:szCs w:val="56"/>
          <w:vertAlign w:val="superscript"/>
          <w:lang w:bidi="hi-IN"/>
        </w:rPr>
        <w:t>th</w:t>
      </w:r>
      <w:r>
        <w:rPr>
          <w:rFonts w:asciiTheme="minorHAnsi" w:hAnsiTheme="minorHAnsi"/>
          <w:sz w:val="56"/>
          <w:szCs w:val="56"/>
          <w:lang w:bidi="hi-IN"/>
        </w:rPr>
        <w:t xml:space="preserve"> May to 24</w:t>
      </w:r>
      <w:proofErr w:type="gramStart"/>
      <w:r>
        <w:rPr>
          <w:rFonts w:asciiTheme="minorHAnsi" w:hAnsiTheme="minorHAnsi"/>
          <w:sz w:val="56"/>
          <w:szCs w:val="56"/>
          <w:vertAlign w:val="superscript"/>
          <w:lang w:bidi="hi-IN"/>
        </w:rPr>
        <w:t xml:space="preserve">th  </w:t>
      </w:r>
      <w:r>
        <w:rPr>
          <w:rFonts w:asciiTheme="minorHAnsi" w:hAnsiTheme="minorHAnsi"/>
          <w:sz w:val="56"/>
          <w:szCs w:val="56"/>
          <w:lang w:bidi="hi-IN"/>
        </w:rPr>
        <w:t>May</w:t>
      </w:r>
      <w:proofErr w:type="gramEnd"/>
      <w:r>
        <w:rPr>
          <w:rFonts w:asciiTheme="minorHAnsi" w:hAnsiTheme="minorHAnsi"/>
          <w:sz w:val="56"/>
          <w:szCs w:val="56"/>
          <w:lang w:bidi="hi-IN"/>
        </w:rPr>
        <w:t>, 2024)</w:t>
      </w:r>
    </w:p>
    <w:p w:rsidR="00935FF4" w:rsidRDefault="00D62C5E">
      <w:pPr>
        <w:jc w:val="center"/>
        <w:rPr>
          <w:b/>
          <w:bCs/>
          <w:color w:val="002060"/>
          <w:sz w:val="48"/>
          <w:szCs w:val="48"/>
          <w:u w:val="single"/>
        </w:rPr>
      </w:pPr>
      <w:r>
        <w:rPr>
          <w:b/>
          <w:bCs/>
          <w:color w:val="002060"/>
          <w:sz w:val="48"/>
          <w:szCs w:val="48"/>
          <w:u w:val="single"/>
        </w:rPr>
        <w:t>Course Schedule</w:t>
      </w:r>
    </w:p>
    <w:p w:rsidR="00935FF4" w:rsidRDefault="00935FF4">
      <w:pPr>
        <w:jc w:val="center"/>
        <w:rPr>
          <w:b/>
          <w:bCs/>
          <w:color w:val="002060"/>
          <w:sz w:val="48"/>
          <w:szCs w:val="48"/>
          <w:u w:val="single"/>
        </w:rPr>
      </w:pPr>
    </w:p>
    <w:p w:rsidR="00935FF4" w:rsidRDefault="00935FF4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:rsidR="00935FF4" w:rsidRDefault="00D62C5E">
      <w:pPr>
        <w:ind w:hanging="1134"/>
        <w:jc w:val="center"/>
        <w:rPr>
          <w:b/>
        </w:rPr>
      </w:pPr>
      <w:r>
        <w:rPr>
          <w:b/>
        </w:rPr>
        <w:lastRenderedPageBreak/>
        <w:t>1</w:t>
      </w:r>
      <w:proofErr w:type="gramStart"/>
      <w:r>
        <w:rPr>
          <w:b/>
          <w:vertAlign w:val="superscript"/>
        </w:rPr>
        <w:t>st</w:t>
      </w:r>
      <w:r>
        <w:rPr>
          <w:b/>
        </w:rPr>
        <w:t xml:space="preserve">  Week</w:t>
      </w:r>
      <w:proofErr w:type="gramEnd"/>
      <w:r>
        <w:rPr>
          <w:b/>
        </w:rPr>
        <w:t>: INTOSAI frameworks for Performance Audit , Fundamentals of Performance Audit&amp; Case Studies</w:t>
      </w:r>
    </w:p>
    <w:tbl>
      <w:tblPr>
        <w:tblW w:w="16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969"/>
        <w:gridCol w:w="3544"/>
        <w:gridCol w:w="3051"/>
        <w:gridCol w:w="3760"/>
      </w:tblGrid>
      <w:tr w:rsidR="00935FF4">
        <w:trPr>
          <w:trHeight w:val="3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FF4" w:rsidRDefault="00D62C5E">
            <w:pPr>
              <w:keepNext/>
              <w:spacing w:line="254" w:lineRule="auto"/>
              <w:ind w:right="-27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&amp; Day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FF4" w:rsidRDefault="00D62C5E">
            <w:pPr>
              <w:tabs>
                <w:tab w:val="left" w:pos="11927"/>
              </w:tabs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</w:t>
            </w:r>
          </w:p>
          <w:p w:rsidR="00935FF4" w:rsidRDefault="00D62C5E">
            <w:pPr>
              <w:tabs>
                <w:tab w:val="left" w:pos="11927"/>
              </w:tabs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 – 11:15 Hours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FF4" w:rsidRDefault="00D62C5E">
            <w:pPr>
              <w:tabs>
                <w:tab w:val="left" w:pos="11927"/>
              </w:tabs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</w:t>
            </w:r>
          </w:p>
          <w:p w:rsidR="00935FF4" w:rsidRDefault="00D62C5E">
            <w:pPr>
              <w:tabs>
                <w:tab w:val="left" w:pos="11927"/>
              </w:tabs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11:45 – 13:00 Hours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FF4" w:rsidRDefault="00D62C5E">
            <w:pPr>
              <w:tabs>
                <w:tab w:val="left" w:pos="11927"/>
              </w:tabs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3</w:t>
            </w:r>
          </w:p>
          <w:p w:rsidR="00935FF4" w:rsidRDefault="00D62C5E">
            <w:pPr>
              <w:tabs>
                <w:tab w:val="left" w:pos="11927"/>
              </w:tabs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14:0 0 – 15:15 Hours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FF4" w:rsidRDefault="00D62C5E">
            <w:pPr>
              <w:tabs>
                <w:tab w:val="left" w:pos="11927"/>
              </w:tabs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4</w:t>
            </w:r>
          </w:p>
          <w:p w:rsidR="00935FF4" w:rsidRDefault="00D62C5E">
            <w:pPr>
              <w:tabs>
                <w:tab w:val="left" w:pos="11927"/>
              </w:tabs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15:45 – 17:00 Hours</w:t>
            </w:r>
          </w:p>
        </w:tc>
      </w:tr>
      <w:tr w:rsidR="00935FF4">
        <w:trPr>
          <w:trHeight w:val="10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13th May 2024</w:t>
            </w:r>
          </w:p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(Monday)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Inauguration ( 11:00 am)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Presentation by officials of Ministry of Inspection Cambodia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tabs>
                <w:tab w:val="left" w:pos="11927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Performance Audit in SAI India : Mandate, Evolution, Practices and Experience</w:t>
            </w:r>
          </w:p>
        </w:tc>
      </w:tr>
      <w:tr w:rsidR="00935FF4">
        <w:trPr>
          <w:trHeight w:val="18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935FF4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935FF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F4" w:rsidRDefault="00935FF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tabs>
                <w:tab w:val="left" w:pos="11927"/>
              </w:tabs>
              <w:spacing w:line="276" w:lineRule="auto"/>
              <w:jc w:val="center"/>
              <w:rPr>
                <w:b/>
                <w:bCs/>
                <w:position w:val="1"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>Ms. Shubha Kumar, DAI (</w:t>
            </w:r>
            <w:proofErr w:type="spellStart"/>
            <w:r>
              <w:rPr>
                <w:b/>
                <w:bCs/>
                <w:position w:val="1"/>
                <w:sz w:val="22"/>
                <w:szCs w:val="22"/>
              </w:rPr>
              <w:t>Retd</w:t>
            </w:r>
            <w:proofErr w:type="spellEnd"/>
            <w:r>
              <w:rPr>
                <w:b/>
                <w:bCs/>
                <w:position w:val="1"/>
                <w:sz w:val="22"/>
                <w:szCs w:val="22"/>
              </w:rPr>
              <w:t>.)</w:t>
            </w:r>
          </w:p>
        </w:tc>
      </w:tr>
      <w:tr w:rsidR="00935FF4">
        <w:trPr>
          <w:trHeight w:val="4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14th May 2024</w:t>
            </w:r>
          </w:p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(Tuesday)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4771B2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INTOSAI Framework of Professional Pronouncements (IFPP) on Performance Audit / ISSAIs: Principles &amp; Practices</w:t>
            </w:r>
            <w:r>
              <w:rPr>
                <w:sz w:val="22"/>
                <w:szCs w:val="22"/>
                <w:lang w:val="en-IN" w:eastAsia="en-IN"/>
              </w:rPr>
              <w:t xml:space="preserve">  </w:t>
            </w:r>
            <w:r w:rsidR="00D62C5E">
              <w:rPr>
                <w:sz w:val="22"/>
                <w:szCs w:val="22"/>
                <w:lang w:val="en-IN" w:eastAsia="en-IN"/>
              </w:rPr>
              <w:t xml:space="preserve">  </w:t>
            </w:r>
            <w:r w:rsidR="00D62C5E">
              <w:rPr>
                <w:color w:val="000000" w:themeColor="text1"/>
                <w:sz w:val="22"/>
                <w:szCs w:val="22"/>
                <w:lang w:val="en-IN"/>
              </w:rPr>
              <w:t xml:space="preserve"> 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4771B2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IN"/>
              </w:rPr>
              <w:t>Preparation of Performance Audit guidelines including  Audit Design Matrix</w:t>
            </w:r>
          </w:p>
        </w:tc>
      </w:tr>
      <w:tr w:rsidR="00935FF4">
        <w:trPr>
          <w:trHeight w:val="4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935FF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4771B2" w:rsidP="00D62C5E">
            <w:pPr>
              <w:tabs>
                <w:tab w:val="left" w:pos="11927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>Mr. H. Abbas, DG, O/o the C&amp;AG of India, New Delhi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Pr="00F5707F" w:rsidRDefault="00F5707F" w:rsidP="00D62C5E">
            <w:pPr>
              <w:spacing w:line="276" w:lineRule="auto"/>
              <w:jc w:val="center"/>
              <w:rPr>
                <w:rFonts w:cs="Nirmala UI"/>
                <w:b/>
                <w:bCs/>
                <w:color w:val="000000" w:themeColor="text1"/>
                <w:sz w:val="22"/>
                <w:szCs w:val="20"/>
                <w:lang w:bidi="hi-IN"/>
              </w:rPr>
            </w:pPr>
            <w:r>
              <w:rPr>
                <w:rFonts w:cs="Nirmala UI"/>
                <w:b/>
                <w:bCs/>
                <w:color w:val="000000" w:themeColor="text1"/>
                <w:sz w:val="22"/>
                <w:szCs w:val="20"/>
                <w:lang w:val="en-IN" w:bidi="hi-IN"/>
              </w:rPr>
              <w:t>Mr. Rahul Kumar, Director(iCISA)</w:t>
            </w:r>
          </w:p>
        </w:tc>
      </w:tr>
      <w:tr w:rsidR="00935FF4">
        <w:trPr>
          <w:trHeight w:val="69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15th May 2024</w:t>
            </w:r>
          </w:p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(Wednesday)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spacing w:after="160" w:line="360" w:lineRule="auto"/>
              <w:jc w:val="center"/>
              <w:rPr>
                <w:sz w:val="22"/>
                <w:szCs w:val="22"/>
                <w:lang w:val="en-IN" w:eastAsia="en-IN"/>
              </w:rPr>
            </w:pPr>
            <w:r>
              <w:rPr>
                <w:sz w:val="22"/>
                <w:szCs w:val="22"/>
                <w:lang w:val="en-IN" w:eastAsia="en-IN"/>
              </w:rPr>
              <w:t>Audit planning,  Risk Assessment &amp; Sampling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spacing w:after="160"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IN"/>
              </w:rPr>
              <w:t xml:space="preserve">Understanding Business Entity: </w:t>
            </w:r>
            <w:r>
              <w:rPr>
                <w:color w:val="000000" w:themeColor="text1"/>
                <w:sz w:val="22"/>
                <w:szCs w:val="22"/>
              </w:rPr>
              <w:t>A key to planning Performance Audit</w:t>
            </w:r>
          </w:p>
        </w:tc>
      </w:tr>
      <w:tr w:rsidR="00935FF4">
        <w:trPr>
          <w:trHeight w:val="47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935FF4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 w:rsidP="00192F8D">
            <w:pPr>
              <w:tabs>
                <w:tab w:val="left" w:pos="1192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en-IN" w:eastAsia="en-IN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 xml:space="preserve">Mr. </w:t>
            </w:r>
            <w:r w:rsidR="00192F8D">
              <w:rPr>
                <w:b/>
                <w:bCs/>
                <w:position w:val="1"/>
                <w:sz w:val="22"/>
                <w:szCs w:val="22"/>
              </w:rPr>
              <w:t>Sandeep Dabur, Director, O/o DGA, Air Force, New Delhi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tabs>
                <w:tab w:val="left" w:pos="11927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IN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IN"/>
              </w:rPr>
              <w:t xml:space="preserve">Ms.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val="en-IN"/>
              </w:rPr>
              <w:t>Gurveen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  <w:lang w:val="en-IN"/>
              </w:rPr>
              <w:t xml:space="preserve"> Sidhu, DG, O/o the DGA (E&amp;SD), New Delhi</w:t>
            </w:r>
          </w:p>
        </w:tc>
      </w:tr>
      <w:tr w:rsidR="00935FF4">
        <w:trPr>
          <w:trHeight w:val="6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16th May 2024</w:t>
            </w:r>
          </w:p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(Thursday)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Audit Implementation: -Evidence Gathering and Analysis techniques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Drawing of Audit conclusions, preparation of Performance Audit Report &amp; Quality assurance in Performance Audit                                                                                  </w:t>
            </w:r>
          </w:p>
        </w:tc>
      </w:tr>
      <w:tr w:rsidR="00935FF4">
        <w:trPr>
          <w:trHeight w:val="4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935FF4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Mr. Abhishek Singh-II, Sr. DAG, O/o the PAG (Audit), New Delhi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87050B" w:rsidP="0087050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 xml:space="preserve"> Mr. S K </w:t>
            </w:r>
            <w:proofErr w:type="spellStart"/>
            <w:r>
              <w:rPr>
                <w:b/>
                <w:bCs/>
                <w:position w:val="1"/>
                <w:sz w:val="22"/>
                <w:szCs w:val="22"/>
              </w:rPr>
              <w:t>Jha</w:t>
            </w:r>
            <w:proofErr w:type="spellEnd"/>
            <w:r>
              <w:rPr>
                <w:b/>
                <w:bCs/>
                <w:position w:val="1"/>
                <w:sz w:val="22"/>
                <w:szCs w:val="22"/>
              </w:rPr>
              <w:t xml:space="preserve">, </w:t>
            </w:r>
            <w:r w:rsidR="00034EC1">
              <w:rPr>
                <w:b/>
                <w:bCs/>
                <w:position w:val="1"/>
                <w:sz w:val="22"/>
                <w:szCs w:val="22"/>
              </w:rPr>
              <w:t xml:space="preserve">Director General, O/o </w:t>
            </w:r>
            <w:r>
              <w:rPr>
                <w:b/>
                <w:bCs/>
                <w:position w:val="1"/>
                <w:sz w:val="22"/>
                <w:szCs w:val="22"/>
              </w:rPr>
              <w:t>Director General of Audit (Energy), New Delhi</w:t>
            </w:r>
          </w:p>
        </w:tc>
      </w:tr>
      <w:tr w:rsidR="00935FF4">
        <w:trPr>
          <w:trHeight w:val="5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17th May</w:t>
            </w:r>
          </w:p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(Friday)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case study on Performance Audit in Social Sector </w:t>
            </w:r>
          </w:p>
          <w:p w:rsidR="00935FF4" w:rsidRDefault="00B77A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hyperlink r:id="rId9" w:history="1">
              <w:r w:rsidR="00D62C5E">
                <w:rPr>
                  <w:rStyle w:val="Hyperlink"/>
                  <w:color w:val="auto"/>
                  <w:sz w:val="22"/>
                  <w:szCs w:val="22"/>
                  <w:u w:val="none"/>
                </w:rPr>
                <w:t>Prevention, Protection and Redressal of Crime against Women in Rajasthan</w:t>
              </w:r>
            </w:hyperlink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Pr="0050025B" w:rsidRDefault="00D62C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0025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62C5E" w:rsidRPr="0050025B" w:rsidRDefault="00D62C5E" w:rsidP="00D62C5E">
            <w:pPr>
              <w:tabs>
                <w:tab w:val="left" w:pos="11927"/>
              </w:tabs>
              <w:spacing w:line="360" w:lineRule="auto"/>
              <w:ind w:left="360"/>
              <w:rPr>
                <w:color w:val="000000" w:themeColor="text1"/>
                <w:sz w:val="22"/>
                <w:szCs w:val="22"/>
              </w:rPr>
            </w:pPr>
            <w:r w:rsidRPr="0050025B">
              <w:rPr>
                <w:b/>
                <w:bCs/>
                <w:color w:val="000000" w:themeColor="text1"/>
                <w:sz w:val="22"/>
                <w:szCs w:val="22"/>
              </w:rPr>
              <w:t xml:space="preserve">Performance Audit of Tourism </w:t>
            </w:r>
            <w:proofErr w:type="gramStart"/>
            <w:r w:rsidRPr="0050025B">
              <w:rPr>
                <w:b/>
                <w:bCs/>
                <w:color w:val="000000" w:themeColor="text1"/>
                <w:sz w:val="22"/>
                <w:szCs w:val="22"/>
              </w:rPr>
              <w:t>Sector</w:t>
            </w:r>
            <w:r w:rsidRPr="0050025B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50025B">
              <w:rPr>
                <w:color w:val="000000" w:themeColor="text1"/>
                <w:sz w:val="22"/>
                <w:szCs w:val="22"/>
              </w:rPr>
              <w:t xml:space="preserve">  A case study  </w:t>
            </w:r>
          </w:p>
          <w:p w:rsidR="00935FF4" w:rsidRPr="0050025B" w:rsidRDefault="00D62C5E" w:rsidP="00D62C5E">
            <w:pPr>
              <w:tabs>
                <w:tab w:val="left" w:pos="11927"/>
              </w:tabs>
              <w:spacing w:line="360" w:lineRule="auto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0025B">
              <w:rPr>
                <w:color w:val="000000" w:themeColor="text1"/>
                <w:sz w:val="22"/>
                <w:szCs w:val="22"/>
              </w:rPr>
              <w:t xml:space="preserve">Swadesh </w:t>
            </w:r>
            <w:proofErr w:type="spellStart"/>
            <w:r w:rsidRPr="0050025B">
              <w:rPr>
                <w:color w:val="000000" w:themeColor="text1"/>
                <w:sz w:val="22"/>
                <w:szCs w:val="22"/>
              </w:rPr>
              <w:t>Darshan</w:t>
            </w:r>
            <w:proofErr w:type="spellEnd"/>
            <w:r w:rsidRPr="0050025B">
              <w:rPr>
                <w:color w:val="000000" w:themeColor="text1"/>
                <w:sz w:val="22"/>
                <w:szCs w:val="22"/>
              </w:rPr>
              <w:t xml:space="preserve"> Scheme.</w:t>
            </w:r>
          </w:p>
          <w:p w:rsidR="00935FF4" w:rsidRPr="0050025B" w:rsidRDefault="00935FF4">
            <w:pPr>
              <w:spacing w:line="360" w:lineRule="auto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35FF4">
        <w:trPr>
          <w:trHeight w:val="5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935FF4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Pr="00212156" w:rsidRDefault="00D62C5E" w:rsidP="00212156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12156">
              <w:rPr>
                <w:b/>
                <w:bCs/>
                <w:sz w:val="22"/>
                <w:szCs w:val="22"/>
              </w:rPr>
              <w:t xml:space="preserve">Mr. </w:t>
            </w:r>
            <w:proofErr w:type="spellStart"/>
            <w:r w:rsidRPr="00212156">
              <w:rPr>
                <w:b/>
                <w:bCs/>
                <w:sz w:val="22"/>
                <w:szCs w:val="22"/>
              </w:rPr>
              <w:t>Akshay</w:t>
            </w:r>
            <w:proofErr w:type="spellEnd"/>
            <w:r w:rsidRPr="00212156">
              <w:rPr>
                <w:b/>
                <w:bCs/>
                <w:sz w:val="22"/>
                <w:szCs w:val="22"/>
              </w:rPr>
              <w:t xml:space="preserve"> Gopal</w:t>
            </w:r>
            <w:r w:rsidR="000F05C4" w:rsidRPr="00212156">
              <w:rPr>
                <w:b/>
                <w:bCs/>
                <w:sz w:val="22"/>
                <w:szCs w:val="22"/>
              </w:rPr>
              <w:t xml:space="preserve">, Director, O/o </w:t>
            </w:r>
            <w:r w:rsidRPr="00212156">
              <w:rPr>
                <w:b/>
                <w:bCs/>
                <w:sz w:val="22"/>
                <w:szCs w:val="22"/>
              </w:rPr>
              <w:t xml:space="preserve"> the Director General of Audit  , Northern Railway, New Delhi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Pr="0050025B" w:rsidRDefault="00D62C5E" w:rsidP="00D62C5E">
            <w:pPr>
              <w:tabs>
                <w:tab w:val="left" w:pos="11927"/>
              </w:tabs>
              <w:spacing w:line="360" w:lineRule="auto"/>
              <w:ind w:left="360"/>
              <w:rPr>
                <w:b/>
                <w:color w:val="000000" w:themeColor="text1"/>
                <w:sz w:val="22"/>
                <w:szCs w:val="22"/>
              </w:rPr>
            </w:pPr>
            <w:r w:rsidRPr="0050025B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Mr. </w:t>
            </w:r>
            <w:proofErr w:type="spellStart"/>
            <w:r w:rsidRPr="0050025B">
              <w:rPr>
                <w:b/>
                <w:bCs/>
                <w:iCs/>
                <w:color w:val="000000" w:themeColor="text1"/>
                <w:sz w:val="22"/>
                <w:szCs w:val="22"/>
              </w:rPr>
              <w:t>Mrinal</w:t>
            </w:r>
            <w:proofErr w:type="spellEnd"/>
            <w:r w:rsidRPr="0050025B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Chawla, ACN-II, O/o The C&amp;AG of India</w:t>
            </w:r>
            <w:r w:rsidR="000F05C4">
              <w:rPr>
                <w:b/>
                <w:bCs/>
                <w:iCs/>
                <w:color w:val="000000" w:themeColor="text1"/>
                <w:sz w:val="22"/>
                <w:szCs w:val="22"/>
              </w:rPr>
              <w:t>, New Delhi</w:t>
            </w:r>
            <w:r w:rsidRPr="0050025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35FF4">
        <w:trPr>
          <w:trHeight w:val="4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18th May 2024</w:t>
            </w:r>
          </w:p>
          <w:p w:rsidR="00935FF4" w:rsidRDefault="00D62C5E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(Saturday)</w:t>
            </w:r>
          </w:p>
        </w:tc>
        <w:tc>
          <w:tcPr>
            <w:tcW w:w="14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F4" w:rsidRDefault="00D62C5E">
            <w:pPr>
              <w:tabs>
                <w:tab w:val="left" w:pos="11927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Visit to Agra </w:t>
            </w:r>
          </w:p>
          <w:p w:rsidR="00935FF4" w:rsidRDefault="00935FF4">
            <w:pPr>
              <w:tabs>
                <w:tab w:val="left" w:pos="11927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35FF4" w:rsidRDefault="00935FF4">
            <w:pPr>
              <w:tabs>
                <w:tab w:val="left" w:pos="11927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5FF4">
        <w:trPr>
          <w:trHeight w:val="2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35FF4" w:rsidRDefault="00D62C5E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19th May 2024</w:t>
            </w:r>
          </w:p>
          <w:p w:rsidR="00935FF4" w:rsidRDefault="00D62C5E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(Sunday)</w:t>
            </w:r>
          </w:p>
        </w:tc>
        <w:tc>
          <w:tcPr>
            <w:tcW w:w="14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4" w:rsidRDefault="00935FF4">
            <w:pPr>
              <w:tabs>
                <w:tab w:val="left" w:pos="1192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0025B" w:rsidRDefault="0050025B">
      <w:pPr>
        <w:tabs>
          <w:tab w:val="left" w:pos="900"/>
        </w:tabs>
        <w:rPr>
          <w:b/>
          <w:sz w:val="22"/>
          <w:szCs w:val="22"/>
        </w:rPr>
      </w:pPr>
    </w:p>
    <w:p w:rsidR="0050025B" w:rsidRDefault="0050025B">
      <w:pPr>
        <w:tabs>
          <w:tab w:val="left" w:pos="900"/>
        </w:tabs>
        <w:rPr>
          <w:b/>
          <w:sz w:val="22"/>
          <w:szCs w:val="22"/>
        </w:rPr>
      </w:pPr>
    </w:p>
    <w:p w:rsidR="00E8765D" w:rsidRDefault="00E8765D" w:rsidP="00E8765D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Second Week: Field Visit &amp; Case Studies</w:t>
      </w:r>
    </w:p>
    <w:p w:rsidR="00E8765D" w:rsidRDefault="00E8765D" w:rsidP="00E8765D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160" w:vertAnchor="text" w:tblpXSpec="center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48"/>
        <w:gridCol w:w="3693"/>
        <w:gridCol w:w="3358"/>
        <w:gridCol w:w="3559"/>
      </w:tblGrid>
      <w:tr w:rsidR="00E8765D" w:rsidTr="00B77AE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65D" w:rsidRDefault="00E8765D" w:rsidP="00B77AED">
            <w:pPr>
              <w:keepNext/>
              <w:spacing w:line="254" w:lineRule="auto"/>
              <w:ind w:right="-27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&amp; Day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65D" w:rsidRDefault="00E8765D" w:rsidP="00B77AED">
            <w:pPr>
              <w:tabs>
                <w:tab w:val="left" w:pos="11927"/>
              </w:tabs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</w:t>
            </w:r>
          </w:p>
          <w:p w:rsidR="00E8765D" w:rsidRDefault="00E8765D" w:rsidP="00B77AED">
            <w:pPr>
              <w:tabs>
                <w:tab w:val="left" w:pos="11927"/>
              </w:tabs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 – 11:15 Hours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65D" w:rsidRDefault="00E8765D" w:rsidP="00B77AED">
            <w:pPr>
              <w:tabs>
                <w:tab w:val="left" w:pos="11927"/>
              </w:tabs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</w:t>
            </w:r>
          </w:p>
          <w:p w:rsidR="00E8765D" w:rsidRDefault="00E8765D" w:rsidP="00B77AED">
            <w:pPr>
              <w:tabs>
                <w:tab w:val="left" w:pos="11927"/>
              </w:tabs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11:45 – 13:00 Hours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65D" w:rsidRDefault="00E8765D" w:rsidP="00B77AED">
            <w:pPr>
              <w:tabs>
                <w:tab w:val="left" w:pos="11927"/>
              </w:tabs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3</w:t>
            </w:r>
          </w:p>
          <w:p w:rsidR="00E8765D" w:rsidRDefault="00E8765D" w:rsidP="00B77AED">
            <w:pPr>
              <w:tabs>
                <w:tab w:val="left" w:pos="11927"/>
              </w:tabs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14:0 0 – 15:15 Hours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65D" w:rsidRDefault="00E8765D" w:rsidP="00B77AED">
            <w:pPr>
              <w:tabs>
                <w:tab w:val="left" w:pos="11927"/>
              </w:tabs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4</w:t>
            </w:r>
          </w:p>
          <w:p w:rsidR="00E8765D" w:rsidRDefault="00E8765D" w:rsidP="00B77AED">
            <w:pPr>
              <w:tabs>
                <w:tab w:val="left" w:pos="11927"/>
              </w:tabs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15:45 – 17:00 Hours</w:t>
            </w:r>
          </w:p>
        </w:tc>
      </w:tr>
      <w:tr w:rsidR="00624122" w:rsidTr="00B77AED">
        <w:trPr>
          <w:trHeight w:val="74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24122" w:rsidRDefault="00624122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May 2024</w:t>
            </w:r>
          </w:p>
          <w:p w:rsidR="00624122" w:rsidRDefault="00624122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(Monday)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22" w:rsidRDefault="00624122" w:rsidP="00B77AED">
            <w:pPr>
              <w:tabs>
                <w:tab w:val="left" w:pos="11927"/>
              </w:tabs>
              <w:ind w:left="360"/>
              <w:rPr>
                <w:sz w:val="22"/>
                <w:szCs w:val="22"/>
                <w:lang w:val="en-IN"/>
              </w:rPr>
            </w:pPr>
            <w:r>
              <w:rPr>
                <w:bCs/>
                <w:position w:val="1"/>
                <w:sz w:val="22"/>
                <w:szCs w:val="22"/>
              </w:rPr>
              <w:t xml:space="preserve">Performance Audit of Direct Beneficiary Transfer ( DBT)  Scheme  </w:t>
            </w:r>
          </w:p>
        </w:tc>
        <w:tc>
          <w:tcPr>
            <w:tcW w:w="6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122" w:rsidRDefault="00624122" w:rsidP="00B77AED">
            <w:pPr>
              <w:pStyle w:val="Heading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Field Visit to National Highway Authority of India </w:t>
            </w:r>
          </w:p>
        </w:tc>
      </w:tr>
      <w:tr w:rsidR="00624122" w:rsidTr="00B77AED">
        <w:trPr>
          <w:trHeight w:val="43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24122" w:rsidRDefault="00624122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22" w:rsidRDefault="00624122" w:rsidP="00B77AED">
            <w:pPr>
              <w:tabs>
                <w:tab w:val="left" w:pos="11927"/>
              </w:tabs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 xml:space="preserve">Mr. Anurag Krishna , </w:t>
            </w:r>
            <w:proofErr w:type="spellStart"/>
            <w:r>
              <w:rPr>
                <w:b/>
                <w:bCs/>
                <w:position w:val="1"/>
                <w:sz w:val="22"/>
                <w:szCs w:val="22"/>
              </w:rPr>
              <w:t>Sr</w:t>
            </w:r>
            <w:proofErr w:type="spellEnd"/>
            <w:r>
              <w:rPr>
                <w:b/>
                <w:bCs/>
                <w:position w:val="1"/>
                <w:sz w:val="22"/>
                <w:szCs w:val="22"/>
              </w:rPr>
              <w:t xml:space="preserve"> Administrative Officer ,</w:t>
            </w:r>
            <w:proofErr w:type="spellStart"/>
            <w:r>
              <w:rPr>
                <w:b/>
                <w:bCs/>
                <w:position w:val="1"/>
                <w:sz w:val="22"/>
                <w:szCs w:val="22"/>
              </w:rPr>
              <w:t>iCISA</w:t>
            </w:r>
            <w:proofErr w:type="spellEnd"/>
          </w:p>
        </w:tc>
        <w:tc>
          <w:tcPr>
            <w:tcW w:w="6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22" w:rsidRDefault="00624122" w:rsidP="00B77AED">
            <w:pPr>
              <w:pStyle w:val="Heading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8765D" w:rsidTr="00B77AED">
        <w:trPr>
          <w:trHeight w:val="11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8765D" w:rsidRDefault="00E8765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May 2024</w:t>
            </w:r>
          </w:p>
          <w:p w:rsidR="00E8765D" w:rsidRDefault="00E8765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(Tuesday)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Default="00E8765D" w:rsidP="00B77AED">
            <w:pPr>
              <w:tabs>
                <w:tab w:val="left" w:pos="11927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case study on Performance Audit in Economic Sector  ( Steel Authority of India ltd)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Default="00E8765D" w:rsidP="00B77AED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Performance Audit   on Outcome of Surface Irrigation </w:t>
            </w:r>
            <w:r>
              <w:rPr>
                <w:szCs w:val="22"/>
              </w:rPr>
              <w:t>:</w:t>
            </w:r>
            <w:r w:rsidR="005F424A">
              <w:rPr>
                <w:sz w:val="22"/>
                <w:szCs w:val="22"/>
              </w:rPr>
              <w:t>A case study</w:t>
            </w:r>
          </w:p>
        </w:tc>
      </w:tr>
      <w:tr w:rsidR="00E8765D" w:rsidTr="00B77AED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8765D" w:rsidRDefault="00E8765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Default="00E8765D" w:rsidP="00B77AED">
            <w:pPr>
              <w:tabs>
                <w:tab w:val="left" w:pos="11927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Mr.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Runul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Pratap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, Director (SMU/PPG), O/o C&amp;AG of India, New Delhi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D" w:rsidRDefault="00E8765D" w:rsidP="00B77AED">
            <w:pPr>
              <w:contextualSpacing/>
              <w:rPr>
                <w:position w:val="1"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>Mr</w:t>
            </w:r>
            <w:r w:rsidR="005772E2">
              <w:rPr>
                <w:b/>
                <w:bCs/>
                <w:position w:val="1"/>
                <w:sz w:val="22"/>
                <w:szCs w:val="22"/>
              </w:rPr>
              <w:t>.</w:t>
            </w:r>
            <w:r>
              <w:rPr>
                <w:b/>
                <w:bCs/>
                <w:position w:val="1"/>
                <w:sz w:val="22"/>
                <w:szCs w:val="22"/>
              </w:rPr>
              <w:t xml:space="preserve"> B K R</w:t>
            </w:r>
            <w:r w:rsidR="00FF27CA">
              <w:rPr>
                <w:b/>
                <w:bCs/>
                <w:position w:val="1"/>
                <w:sz w:val="22"/>
                <w:szCs w:val="22"/>
              </w:rPr>
              <w:t xml:space="preserve">ai, </w:t>
            </w:r>
            <w:proofErr w:type="spellStart"/>
            <w:r w:rsidR="00FF27CA">
              <w:rPr>
                <w:b/>
                <w:bCs/>
                <w:position w:val="1"/>
                <w:sz w:val="22"/>
                <w:szCs w:val="22"/>
              </w:rPr>
              <w:t>Sr</w:t>
            </w:r>
            <w:proofErr w:type="spellEnd"/>
            <w:r w:rsidR="00FF27CA">
              <w:rPr>
                <w:b/>
                <w:bCs/>
                <w:position w:val="1"/>
                <w:sz w:val="22"/>
                <w:szCs w:val="22"/>
              </w:rPr>
              <w:t xml:space="preserve"> Administrative Officer and Mr</w:t>
            </w:r>
            <w:r w:rsidR="005772E2">
              <w:rPr>
                <w:b/>
                <w:bCs/>
                <w:position w:val="1"/>
                <w:sz w:val="22"/>
                <w:szCs w:val="22"/>
              </w:rPr>
              <w:t>.</w:t>
            </w:r>
            <w:r w:rsidR="00FF27CA">
              <w:rPr>
                <w:b/>
                <w:bCs/>
                <w:position w:val="1"/>
                <w:sz w:val="22"/>
                <w:szCs w:val="22"/>
              </w:rPr>
              <w:t xml:space="preserve"> Anurag Sharma, AAO, O/o PAG (Audit), Allahabad</w:t>
            </w:r>
          </w:p>
        </w:tc>
      </w:tr>
      <w:tr w:rsidR="00B77AED" w:rsidTr="00D71996">
        <w:trPr>
          <w:trHeight w:val="13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77AED" w:rsidRDefault="00B77AE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May 2024</w:t>
            </w:r>
          </w:p>
          <w:p w:rsidR="00B77AED" w:rsidRDefault="00B77AE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(Wednesday)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ED" w:rsidRDefault="00B77AED" w:rsidP="00B77AED">
            <w:pPr>
              <w:tabs>
                <w:tab w:val="left" w:pos="11927"/>
              </w:tabs>
              <w:ind w:left="360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position w:val="1"/>
                <w:sz w:val="22"/>
                <w:szCs w:val="22"/>
              </w:rPr>
              <w:t>Follow up and Impact  of Audit</w:t>
            </w:r>
          </w:p>
        </w:tc>
        <w:tc>
          <w:tcPr>
            <w:tcW w:w="6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ED" w:rsidRDefault="00B77AED" w:rsidP="00B77AED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Visit to parliament: Role of Public Accounts Committee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B77AED" w:rsidTr="00D71996">
        <w:trPr>
          <w:trHeight w:val="9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77AED" w:rsidRDefault="00B77AE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ED" w:rsidRDefault="00B77AED" w:rsidP="00B77AED">
            <w:pPr>
              <w:tabs>
                <w:tab w:val="left" w:pos="11927"/>
              </w:tabs>
              <w:ind w:left="360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position w:val="1"/>
                <w:sz w:val="22"/>
                <w:szCs w:val="22"/>
              </w:rPr>
              <w:t>Mohd</w:t>
            </w:r>
            <w:proofErr w:type="spellEnd"/>
            <w:r>
              <w:rPr>
                <w:b/>
                <w:bCs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position w:val="1"/>
                <w:sz w:val="22"/>
                <w:szCs w:val="22"/>
              </w:rPr>
              <w:t>Parwez</w:t>
            </w:r>
            <w:proofErr w:type="spellEnd"/>
            <w:r>
              <w:rPr>
                <w:b/>
                <w:bCs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position w:val="1"/>
                <w:sz w:val="22"/>
                <w:szCs w:val="22"/>
              </w:rPr>
              <w:t>Alam</w:t>
            </w:r>
            <w:proofErr w:type="spellEnd"/>
            <w:r>
              <w:rPr>
                <w:b/>
                <w:bCs/>
                <w:position w:val="1"/>
                <w:sz w:val="22"/>
                <w:szCs w:val="22"/>
              </w:rPr>
              <w:t>, Principal Director (Inspection), O/o C&amp;AG of India, New Delhi</w:t>
            </w:r>
          </w:p>
        </w:tc>
        <w:tc>
          <w:tcPr>
            <w:tcW w:w="6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ED" w:rsidRDefault="00B77AED" w:rsidP="00B77AED">
            <w:pPr>
              <w:tabs>
                <w:tab w:val="left" w:pos="11927"/>
              </w:tabs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E8765D" w:rsidTr="00B77AED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8765D" w:rsidRDefault="00E8765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May 2024</w:t>
            </w:r>
          </w:p>
          <w:p w:rsidR="00E8765D" w:rsidRDefault="00E8765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(Thursday)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65D" w:rsidRDefault="00E8765D" w:rsidP="00B77AED">
            <w:pPr>
              <w:spacing w:line="360" w:lineRule="auto"/>
              <w:ind w:left="360"/>
              <w:jc w:val="center"/>
              <w:rPr>
                <w:b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Delhi Visit </w:t>
            </w:r>
          </w:p>
        </w:tc>
      </w:tr>
      <w:tr w:rsidR="00E8765D" w:rsidTr="00B77AED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8765D" w:rsidRDefault="00E8765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May 2024</w:t>
            </w:r>
          </w:p>
          <w:p w:rsidR="00E8765D" w:rsidRDefault="00E8765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(Friday)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Default="000A6ABE" w:rsidP="00B77AED">
            <w:pPr>
              <w:tabs>
                <w:tab w:val="left" w:pos="11927"/>
              </w:tabs>
              <w:spacing w:line="276" w:lineRule="auto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 on implementation of various acts and assessment of grievance redressal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Default="00E8765D" w:rsidP="00B77AED">
            <w:pPr>
              <w:pStyle w:val="Heading3"/>
              <w:spacing w:before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8765D" w:rsidRDefault="00E8765D" w:rsidP="00B77AED">
            <w:pPr>
              <w:pStyle w:val="Heading3"/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Valediction</w:t>
            </w:r>
          </w:p>
        </w:tc>
      </w:tr>
      <w:tr w:rsidR="00E8765D" w:rsidTr="00B77AED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8765D" w:rsidRDefault="00E8765D" w:rsidP="00B77AED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Default="000A6ABE" w:rsidP="00B77AED">
            <w:pPr>
              <w:spacing w:line="360" w:lineRule="auto"/>
              <w:ind w:left="360"/>
              <w:rPr>
                <w:b/>
                <w:bCs/>
                <w:position w:val="1"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>Mr. Rahul Kumar, Director, iCISA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5D" w:rsidRDefault="00E8765D" w:rsidP="00B77AED">
            <w:pPr>
              <w:pStyle w:val="Heading3"/>
              <w:spacing w:before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E8765D" w:rsidRDefault="00E8765D" w:rsidP="00E8765D">
      <w:pPr>
        <w:ind w:left="-993"/>
        <w:rPr>
          <w:b/>
          <w:bCs/>
          <w:sz w:val="24"/>
          <w:szCs w:val="24"/>
        </w:rPr>
      </w:pPr>
    </w:p>
    <w:p w:rsidR="00E8765D" w:rsidRDefault="00E8765D" w:rsidP="00E8765D">
      <w:pPr>
        <w:rPr>
          <w:b/>
        </w:rPr>
      </w:pPr>
    </w:p>
    <w:p w:rsidR="00E8765D" w:rsidRDefault="00E8765D" w:rsidP="00E8765D">
      <w:pPr>
        <w:spacing w:after="160" w:line="259" w:lineRule="auto"/>
        <w:rPr>
          <w:b/>
        </w:rPr>
      </w:pPr>
    </w:p>
    <w:p w:rsidR="00624122" w:rsidRDefault="00624122" w:rsidP="00624122">
      <w:pPr>
        <w:spacing w:after="160" w:line="256" w:lineRule="auto"/>
        <w:rPr>
          <w:b/>
        </w:rPr>
      </w:pPr>
    </w:p>
    <w:p w:rsidR="00935FF4" w:rsidRDefault="00935FF4">
      <w:pPr>
        <w:spacing w:after="160" w:line="259" w:lineRule="auto"/>
        <w:rPr>
          <w:b/>
        </w:rPr>
      </w:pPr>
    </w:p>
    <w:sectPr w:rsidR="00935FF4">
      <w:footerReference w:type="default" r:id="rId10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F2" w:rsidRDefault="00F81CF2">
      <w:r>
        <w:separator/>
      </w:r>
    </w:p>
  </w:endnote>
  <w:endnote w:type="continuationSeparator" w:id="0">
    <w:p w:rsidR="00F81CF2" w:rsidRDefault="00F8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F4" w:rsidRDefault="00D62C5E">
    <w:pPr>
      <w:ind w:left="-993"/>
      <w:rPr>
        <w:color w:val="000000" w:themeColor="text1"/>
        <w:sz w:val="22"/>
        <w:szCs w:val="22"/>
        <w:lang w:val="en-IN"/>
      </w:rPr>
    </w:pPr>
    <w:r>
      <w:rPr>
        <w:b/>
        <w:bCs/>
        <w:sz w:val="24"/>
        <w:szCs w:val="24"/>
      </w:rPr>
      <w:t xml:space="preserve">            </w:t>
    </w:r>
  </w:p>
  <w:p w:rsidR="00935FF4" w:rsidRDefault="00935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F2" w:rsidRDefault="00F81CF2">
      <w:r>
        <w:separator/>
      </w:r>
    </w:p>
  </w:footnote>
  <w:footnote w:type="continuationSeparator" w:id="0">
    <w:p w:rsidR="00F81CF2" w:rsidRDefault="00F8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B8"/>
    <w:rsid w:val="00015AC4"/>
    <w:rsid w:val="00034EC1"/>
    <w:rsid w:val="00050BAA"/>
    <w:rsid w:val="00096AAC"/>
    <w:rsid w:val="000A6ABE"/>
    <w:rsid w:val="000C656B"/>
    <w:rsid w:val="000F05C4"/>
    <w:rsid w:val="001349B3"/>
    <w:rsid w:val="00152599"/>
    <w:rsid w:val="0017336C"/>
    <w:rsid w:val="00192F8D"/>
    <w:rsid w:val="001B5BB8"/>
    <w:rsid w:val="001E20C6"/>
    <w:rsid w:val="001F1F5A"/>
    <w:rsid w:val="00212156"/>
    <w:rsid w:val="0023342B"/>
    <w:rsid w:val="00252117"/>
    <w:rsid w:val="002A5590"/>
    <w:rsid w:val="002F07AC"/>
    <w:rsid w:val="002F37E7"/>
    <w:rsid w:val="002F486C"/>
    <w:rsid w:val="00321259"/>
    <w:rsid w:val="003A234C"/>
    <w:rsid w:val="003B6C31"/>
    <w:rsid w:val="003C3618"/>
    <w:rsid w:val="003F6E8F"/>
    <w:rsid w:val="0045636E"/>
    <w:rsid w:val="00456DD8"/>
    <w:rsid w:val="004771B2"/>
    <w:rsid w:val="004A5854"/>
    <w:rsid w:val="004D65FE"/>
    <w:rsid w:val="0050025B"/>
    <w:rsid w:val="00521DD3"/>
    <w:rsid w:val="00523521"/>
    <w:rsid w:val="005436CB"/>
    <w:rsid w:val="00573829"/>
    <w:rsid w:val="005772E2"/>
    <w:rsid w:val="005F424A"/>
    <w:rsid w:val="00624122"/>
    <w:rsid w:val="00626803"/>
    <w:rsid w:val="00642778"/>
    <w:rsid w:val="00643A5A"/>
    <w:rsid w:val="00657658"/>
    <w:rsid w:val="00673797"/>
    <w:rsid w:val="006D62B8"/>
    <w:rsid w:val="00793206"/>
    <w:rsid w:val="007E3D4E"/>
    <w:rsid w:val="007F2CA2"/>
    <w:rsid w:val="007F70DC"/>
    <w:rsid w:val="0080328A"/>
    <w:rsid w:val="00817EF1"/>
    <w:rsid w:val="00825238"/>
    <w:rsid w:val="008611D7"/>
    <w:rsid w:val="0087050B"/>
    <w:rsid w:val="00876B53"/>
    <w:rsid w:val="00893FBA"/>
    <w:rsid w:val="008C2403"/>
    <w:rsid w:val="009104B1"/>
    <w:rsid w:val="00912842"/>
    <w:rsid w:val="009169FD"/>
    <w:rsid w:val="00935FF4"/>
    <w:rsid w:val="00960F6F"/>
    <w:rsid w:val="009835D0"/>
    <w:rsid w:val="00987A73"/>
    <w:rsid w:val="00992D0E"/>
    <w:rsid w:val="009B6CDB"/>
    <w:rsid w:val="009D3E1B"/>
    <w:rsid w:val="00A0650F"/>
    <w:rsid w:val="00A06ED9"/>
    <w:rsid w:val="00A33C6F"/>
    <w:rsid w:val="00B21C47"/>
    <w:rsid w:val="00B77AED"/>
    <w:rsid w:val="00C14A9A"/>
    <w:rsid w:val="00C260F0"/>
    <w:rsid w:val="00C3248B"/>
    <w:rsid w:val="00C57D74"/>
    <w:rsid w:val="00C86A1F"/>
    <w:rsid w:val="00D56B4A"/>
    <w:rsid w:val="00D62C5E"/>
    <w:rsid w:val="00D84141"/>
    <w:rsid w:val="00D91A33"/>
    <w:rsid w:val="00DA7CB1"/>
    <w:rsid w:val="00E30DFB"/>
    <w:rsid w:val="00E561AA"/>
    <w:rsid w:val="00E8765D"/>
    <w:rsid w:val="00EA46D3"/>
    <w:rsid w:val="00EC7C64"/>
    <w:rsid w:val="00EF16FD"/>
    <w:rsid w:val="00F00B19"/>
    <w:rsid w:val="00F17588"/>
    <w:rsid w:val="00F17F85"/>
    <w:rsid w:val="00F36E72"/>
    <w:rsid w:val="00F50204"/>
    <w:rsid w:val="00F5707F"/>
    <w:rsid w:val="00F655AF"/>
    <w:rsid w:val="00F81CF2"/>
    <w:rsid w:val="00F95F3A"/>
    <w:rsid w:val="00FB4AEC"/>
    <w:rsid w:val="00FE6F7F"/>
    <w:rsid w:val="00FF27CA"/>
    <w:rsid w:val="1D7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ADA4F05-9BCF-4EAA-9163-52B9C218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 w:bidi="ar-SA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32"/>
      <w:szCs w:val="3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14.143.90.243/cag_revamp/en/audit-report/details/117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dsharma</dc:creator>
  <cp:lastModifiedBy>Raju Gupta</cp:lastModifiedBy>
  <cp:revision>56</cp:revision>
  <cp:lastPrinted>2024-05-22T03:53:00Z</cp:lastPrinted>
  <dcterms:created xsi:type="dcterms:W3CDTF">2023-10-19T05:59:00Z</dcterms:created>
  <dcterms:modified xsi:type="dcterms:W3CDTF">2024-05-22T03:54:00Z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0C5E222C86B7462897DB5E09693DDFF1_12</vt:lpwstr>
  </property>
</Properties>
</file>