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4" w:rsidRDefault="00420104"/>
    <w:tbl>
      <w:tblPr>
        <w:tblStyle w:val="a"/>
        <w:tblW w:w="9020" w:type="dxa"/>
        <w:tblBorders>
          <w:top w:val="single" w:sz="4" w:space="0" w:color="F4B083"/>
          <w:left w:val="single" w:sz="4" w:space="0" w:color="000000"/>
          <w:bottom w:val="single" w:sz="4" w:space="0" w:color="F4B083"/>
          <w:right w:val="single" w:sz="4" w:space="0" w:color="000000"/>
          <w:insideH w:val="single" w:sz="4" w:space="0" w:color="F4B083"/>
          <w:insideV w:val="single" w:sz="4" w:space="0" w:color="F4B083"/>
        </w:tblBorders>
        <w:tblLayout w:type="fixed"/>
        <w:tblLook w:val="0400"/>
      </w:tblPr>
      <w:tblGrid>
        <w:gridCol w:w="2145"/>
        <w:gridCol w:w="3868"/>
        <w:gridCol w:w="3007"/>
      </w:tblGrid>
      <w:tr w:rsidR="00420104">
        <w:tc>
          <w:tcPr>
            <w:tcW w:w="2145" w:type="dxa"/>
          </w:tcPr>
          <w:p w:rsidR="00420104" w:rsidRDefault="00F8088A">
            <w:r>
              <w:rPr>
                <w:b/>
              </w:rPr>
              <w:t>Day/Time</w:t>
            </w:r>
          </w:p>
        </w:tc>
        <w:tc>
          <w:tcPr>
            <w:tcW w:w="3868" w:type="dxa"/>
          </w:tcPr>
          <w:p w:rsidR="00420104" w:rsidRDefault="00F8088A">
            <w:r>
              <w:rPr>
                <w:b/>
              </w:rPr>
              <w:t>Session</w:t>
            </w:r>
          </w:p>
        </w:tc>
        <w:tc>
          <w:tcPr>
            <w:tcW w:w="3007" w:type="dxa"/>
          </w:tcPr>
          <w:p w:rsidR="00420104" w:rsidRDefault="00F8088A">
            <w:r>
              <w:rPr>
                <w:b/>
              </w:rPr>
              <w:t xml:space="preserve">Handled/Moderated by </w:t>
            </w:r>
          </w:p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1/10:00- 11.15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>Session 1: Introduction</w:t>
            </w:r>
          </w:p>
          <w:p w:rsidR="00420104" w:rsidRDefault="00F8088A">
            <w:r>
              <w:t>Welcome Address</w:t>
            </w:r>
          </w:p>
          <w:p w:rsidR="00420104" w:rsidRDefault="00F8088A">
            <w:r>
              <w:t>Keynote Address</w:t>
            </w:r>
          </w:p>
          <w:p w:rsidR="00420104" w:rsidRDefault="00F8088A">
            <w:r>
              <w:t>Initial interaction with CTO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r>
              <w:t>DD(IS)</w:t>
            </w:r>
          </w:p>
          <w:p w:rsidR="00420104" w:rsidRDefault="00F8088A">
            <w:r>
              <w:t>CTO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t>Day 1/11.15-11:30</w:t>
            </w:r>
          </w:p>
        </w:tc>
        <w:tc>
          <w:tcPr>
            <w:tcW w:w="3868" w:type="dxa"/>
          </w:tcPr>
          <w:p w:rsidR="00420104" w:rsidRDefault="00F8088A">
            <w:pPr>
              <w:jc w:val="center"/>
            </w:pPr>
            <w:r>
              <w:t>Tea Break</w:t>
            </w:r>
          </w:p>
        </w:tc>
        <w:tc>
          <w:tcPr>
            <w:tcW w:w="3007" w:type="dxa"/>
          </w:tcPr>
          <w:p w:rsidR="00420104" w:rsidRDefault="00420104"/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1/11:30-13:00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 xml:space="preserve">Session 2: </w:t>
            </w:r>
          </w:p>
          <w:p w:rsidR="00420104" w:rsidRDefault="00F8088A">
            <w:r>
              <w:t xml:space="preserve">Group discussion on </w:t>
            </w:r>
          </w:p>
          <w:p w:rsidR="00420104" w:rsidRDefault="00F8088A">
            <w:r>
              <w:t>Audit planning &amp;</w:t>
            </w:r>
            <w:r>
              <w:t xml:space="preserve"> design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</w:t>
            </w:r>
            <w:proofErr w:type="spellStart"/>
            <w:r>
              <w:t>Sanjeev</w:t>
            </w:r>
            <w:proofErr w:type="spellEnd"/>
            <w:r>
              <w:t xml:space="preserve"> Kumar, </w:t>
            </w:r>
            <w:proofErr w:type="spellStart"/>
            <w:r>
              <w:t>Abhay</w:t>
            </w:r>
            <w:proofErr w:type="spellEnd"/>
            <w:r>
              <w:t xml:space="preserve"> Singh, Monica R &amp; </w:t>
            </w:r>
            <w:proofErr w:type="spellStart"/>
            <w:r>
              <w:t>Sreeraj</w:t>
            </w:r>
            <w:proofErr w:type="spellEnd"/>
            <w:r>
              <w:t xml:space="preserve"> Ashok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t>Day 1/ 13:00- 14:00</w:t>
            </w:r>
          </w:p>
        </w:tc>
        <w:tc>
          <w:tcPr>
            <w:tcW w:w="3868" w:type="dxa"/>
          </w:tcPr>
          <w:p w:rsidR="00420104" w:rsidRDefault="00F8088A">
            <w:pPr>
              <w:jc w:val="center"/>
            </w:pPr>
            <w:r>
              <w:t>Lunch Break</w:t>
            </w:r>
          </w:p>
        </w:tc>
        <w:tc>
          <w:tcPr>
            <w:tcW w:w="3007" w:type="dxa"/>
          </w:tcPr>
          <w:p w:rsidR="00420104" w:rsidRDefault="00420104"/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1/14:00- 15:30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 xml:space="preserve">Session 3: </w:t>
            </w:r>
          </w:p>
          <w:p w:rsidR="00420104" w:rsidRDefault="00F8088A">
            <w:r>
              <w:t xml:space="preserve">Group discussion on </w:t>
            </w:r>
          </w:p>
          <w:p w:rsidR="00420104" w:rsidRDefault="00F8088A">
            <w:r>
              <w:t>Audit planning &amp; design</w:t>
            </w:r>
          </w:p>
          <w:p w:rsidR="00420104" w:rsidRDefault="00F8088A">
            <w:r>
              <w:t>Audit Execution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</w:t>
            </w:r>
            <w:proofErr w:type="spellStart"/>
            <w:r>
              <w:t>Sanjeev</w:t>
            </w:r>
            <w:proofErr w:type="spellEnd"/>
            <w:r>
              <w:t xml:space="preserve"> Kumar, </w:t>
            </w:r>
            <w:proofErr w:type="spellStart"/>
            <w:r>
              <w:t>Abhay</w:t>
            </w:r>
            <w:proofErr w:type="spellEnd"/>
            <w:r>
              <w:t xml:space="preserve"> Singh, Monica R &amp;</w:t>
            </w:r>
            <w:r>
              <w:t xml:space="preserve"> </w:t>
            </w:r>
            <w:proofErr w:type="spellStart"/>
            <w:r>
              <w:t>Sreeraj</w:t>
            </w:r>
            <w:proofErr w:type="spellEnd"/>
            <w:r>
              <w:t xml:space="preserve"> Ashok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t>Day 1/15:30-15:50</w:t>
            </w:r>
          </w:p>
        </w:tc>
        <w:tc>
          <w:tcPr>
            <w:tcW w:w="3868" w:type="dxa"/>
          </w:tcPr>
          <w:p w:rsidR="00420104" w:rsidRDefault="00F8088A">
            <w:pPr>
              <w:jc w:val="center"/>
            </w:pPr>
            <w:r>
              <w:t>Tea Break</w:t>
            </w:r>
          </w:p>
        </w:tc>
        <w:tc>
          <w:tcPr>
            <w:tcW w:w="3007" w:type="dxa"/>
          </w:tcPr>
          <w:p w:rsidR="00420104" w:rsidRDefault="00420104"/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1/15:50-17:00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 xml:space="preserve">Session 4: </w:t>
            </w:r>
          </w:p>
          <w:p w:rsidR="00420104" w:rsidRDefault="00F8088A">
            <w:r>
              <w:t xml:space="preserve">Group discussion on </w:t>
            </w:r>
          </w:p>
          <w:p w:rsidR="00420104" w:rsidRDefault="00F8088A">
            <w:r>
              <w:t>Audit Execution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</w:t>
            </w:r>
            <w:proofErr w:type="spellStart"/>
            <w:r>
              <w:t>Sanjeev</w:t>
            </w:r>
            <w:proofErr w:type="spellEnd"/>
            <w:r>
              <w:t xml:space="preserve"> Kumar, </w:t>
            </w:r>
            <w:proofErr w:type="spellStart"/>
            <w:r>
              <w:t>Abhay</w:t>
            </w:r>
            <w:proofErr w:type="spellEnd"/>
            <w:r>
              <w:t xml:space="preserve"> Singh, Monica R &amp; </w:t>
            </w:r>
            <w:proofErr w:type="spellStart"/>
            <w:r>
              <w:t>Sreeraj</w:t>
            </w:r>
            <w:proofErr w:type="spellEnd"/>
            <w:r>
              <w:t xml:space="preserve"> Ashok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rPr>
                <w:b/>
              </w:rPr>
              <w:t xml:space="preserve"> </w:t>
            </w:r>
          </w:p>
        </w:tc>
        <w:tc>
          <w:tcPr>
            <w:tcW w:w="3868" w:type="dxa"/>
          </w:tcPr>
          <w:p w:rsidR="00420104" w:rsidRDefault="00F8088A">
            <w:r>
              <w:t xml:space="preserve"> </w:t>
            </w:r>
          </w:p>
        </w:tc>
        <w:tc>
          <w:tcPr>
            <w:tcW w:w="3007" w:type="dxa"/>
          </w:tcPr>
          <w:p w:rsidR="00420104" w:rsidRDefault="00F8088A">
            <w:r>
              <w:t xml:space="preserve"> </w:t>
            </w:r>
          </w:p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2/10:00- 11.15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 xml:space="preserve">Session 1: </w:t>
            </w:r>
          </w:p>
          <w:p w:rsidR="00420104" w:rsidRDefault="00F8088A">
            <w:r>
              <w:t>Group discussion on</w:t>
            </w:r>
          </w:p>
          <w:p w:rsidR="00420104" w:rsidRDefault="00F8088A">
            <w:pPr>
              <w:spacing w:line="259" w:lineRule="auto"/>
            </w:pPr>
            <w:r>
              <w:t>Audit reporting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</w:t>
            </w:r>
            <w:proofErr w:type="spellStart"/>
            <w:r>
              <w:t>Sanjeev</w:t>
            </w:r>
            <w:proofErr w:type="spellEnd"/>
            <w:r>
              <w:t xml:space="preserve"> Kumar, </w:t>
            </w:r>
            <w:proofErr w:type="spellStart"/>
            <w:r>
              <w:t>Abhay</w:t>
            </w:r>
            <w:proofErr w:type="spellEnd"/>
            <w:r>
              <w:t xml:space="preserve"> Singh, Monica R &amp; </w:t>
            </w:r>
            <w:proofErr w:type="spellStart"/>
            <w:r>
              <w:t>Sreeraj</w:t>
            </w:r>
            <w:proofErr w:type="spellEnd"/>
            <w:r>
              <w:t xml:space="preserve"> Ashok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t>Day 2/11.15-11:30</w:t>
            </w:r>
          </w:p>
        </w:tc>
        <w:tc>
          <w:tcPr>
            <w:tcW w:w="3868" w:type="dxa"/>
          </w:tcPr>
          <w:p w:rsidR="00420104" w:rsidRDefault="00F8088A">
            <w:pPr>
              <w:jc w:val="center"/>
            </w:pPr>
            <w:r>
              <w:t>Tea Break</w:t>
            </w:r>
          </w:p>
        </w:tc>
        <w:tc>
          <w:tcPr>
            <w:tcW w:w="3007" w:type="dxa"/>
          </w:tcPr>
          <w:p w:rsidR="00420104" w:rsidRDefault="00420104"/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2/11:30-13:00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>Session 2:</w:t>
            </w:r>
          </w:p>
          <w:p w:rsidR="00420104" w:rsidRDefault="00F8088A">
            <w:r>
              <w:t>Group discussion on</w:t>
            </w:r>
          </w:p>
          <w:p w:rsidR="00420104" w:rsidRDefault="00F8088A">
            <w:r>
              <w:t>Audit follow-up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</w:t>
            </w:r>
            <w:proofErr w:type="spellStart"/>
            <w:r>
              <w:t>Sanjeev</w:t>
            </w:r>
            <w:proofErr w:type="spellEnd"/>
            <w:r>
              <w:t xml:space="preserve"> Kumar, </w:t>
            </w:r>
            <w:proofErr w:type="spellStart"/>
            <w:r>
              <w:t>Abhay</w:t>
            </w:r>
            <w:proofErr w:type="spellEnd"/>
            <w:r>
              <w:t xml:space="preserve"> Singh, Monica R &amp; </w:t>
            </w:r>
            <w:proofErr w:type="spellStart"/>
            <w:r>
              <w:t>Sreeraj</w:t>
            </w:r>
            <w:proofErr w:type="spellEnd"/>
            <w:r>
              <w:t xml:space="preserve"> Ashok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t>Day 2/ 13:00- 14:00</w:t>
            </w:r>
          </w:p>
        </w:tc>
        <w:tc>
          <w:tcPr>
            <w:tcW w:w="3868" w:type="dxa"/>
          </w:tcPr>
          <w:p w:rsidR="00420104" w:rsidRDefault="00F8088A">
            <w:pPr>
              <w:jc w:val="center"/>
            </w:pPr>
            <w:r>
              <w:t>Lunch break</w:t>
            </w:r>
          </w:p>
        </w:tc>
        <w:tc>
          <w:tcPr>
            <w:tcW w:w="3007" w:type="dxa"/>
          </w:tcPr>
          <w:p w:rsidR="00420104" w:rsidRDefault="00420104"/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2/14:00- 15:30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 xml:space="preserve">Session 3: </w:t>
            </w:r>
          </w:p>
          <w:p w:rsidR="00420104" w:rsidRDefault="00F8088A">
            <w:r>
              <w:t>Change Management Strategy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r>
              <w:t>CTO</w:t>
            </w:r>
          </w:p>
        </w:tc>
      </w:tr>
      <w:tr w:rsidR="00420104">
        <w:tc>
          <w:tcPr>
            <w:tcW w:w="2145" w:type="dxa"/>
          </w:tcPr>
          <w:p w:rsidR="00420104" w:rsidRDefault="00F8088A">
            <w:r>
              <w:t>Day 2/15:30-15:50</w:t>
            </w:r>
          </w:p>
        </w:tc>
        <w:tc>
          <w:tcPr>
            <w:tcW w:w="3868" w:type="dxa"/>
          </w:tcPr>
          <w:p w:rsidR="00420104" w:rsidRDefault="00F8088A">
            <w:pPr>
              <w:jc w:val="center"/>
            </w:pPr>
            <w:r>
              <w:t>Tea break</w:t>
            </w:r>
          </w:p>
        </w:tc>
        <w:tc>
          <w:tcPr>
            <w:tcW w:w="3007" w:type="dxa"/>
          </w:tcPr>
          <w:p w:rsidR="00420104" w:rsidRDefault="00420104"/>
        </w:tc>
      </w:tr>
      <w:tr w:rsidR="00420104">
        <w:tc>
          <w:tcPr>
            <w:tcW w:w="2145" w:type="dxa"/>
            <w:shd w:val="clear" w:color="auto" w:fill="D9E2F3"/>
          </w:tcPr>
          <w:p w:rsidR="00420104" w:rsidRDefault="00F8088A">
            <w:r>
              <w:t>Day 2/15:50-17:00</w:t>
            </w:r>
          </w:p>
        </w:tc>
        <w:tc>
          <w:tcPr>
            <w:tcW w:w="3868" w:type="dxa"/>
            <w:shd w:val="clear" w:color="auto" w:fill="D9E2F3"/>
          </w:tcPr>
          <w:p w:rsidR="00420104" w:rsidRDefault="00F8088A">
            <w:pPr>
              <w:rPr>
                <w:b/>
              </w:rPr>
            </w:pPr>
            <w:r>
              <w:rPr>
                <w:b/>
              </w:rPr>
              <w:t xml:space="preserve">Session 4: </w:t>
            </w:r>
          </w:p>
          <w:p w:rsidR="00420104" w:rsidRDefault="00F8088A">
            <w:pPr>
              <w:spacing w:line="259" w:lineRule="auto"/>
              <w:rPr>
                <w:b/>
              </w:rPr>
            </w:pPr>
            <w:r>
              <w:rPr>
                <w:b/>
              </w:rPr>
              <w:t>Expectations from the project leads</w:t>
            </w:r>
          </w:p>
          <w:p w:rsidR="00420104" w:rsidRDefault="00F8088A">
            <w:r>
              <w:t>Discussion on hardware, networking and capacity building requirements for the field offices.</w:t>
            </w:r>
          </w:p>
          <w:p w:rsidR="00420104" w:rsidRDefault="00F8088A">
            <w:pPr>
              <w:rPr>
                <w:b/>
              </w:rPr>
            </w:pPr>
            <w:r>
              <w:rPr>
                <w:b/>
              </w:rPr>
              <w:t>Expectations from the co-ordinating team</w:t>
            </w:r>
          </w:p>
        </w:tc>
        <w:tc>
          <w:tcPr>
            <w:tcW w:w="3007" w:type="dxa"/>
            <w:shd w:val="clear" w:color="auto" w:fill="D9E2F3"/>
          </w:tcPr>
          <w:p w:rsidR="00420104" w:rsidRDefault="00F8088A">
            <w:r>
              <w:t xml:space="preserve"> PD (CDMA) &amp; CTO</w:t>
            </w:r>
          </w:p>
        </w:tc>
      </w:tr>
    </w:tbl>
    <w:p w:rsidR="00420104" w:rsidRDefault="00420104"/>
    <w:sectPr w:rsidR="00420104" w:rsidSect="0042010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04" w:rsidRDefault="00420104" w:rsidP="00420104">
      <w:r>
        <w:separator/>
      </w:r>
    </w:p>
  </w:endnote>
  <w:endnote w:type="continuationSeparator" w:id="0">
    <w:p w:rsidR="00420104" w:rsidRDefault="00420104" w:rsidP="0042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04" w:rsidRDefault="004201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021" w:type="dxa"/>
      <w:tblBorders>
        <w:top w:val="single" w:sz="4" w:space="0" w:color="F4B083"/>
        <w:left w:val="single" w:sz="4" w:space="0" w:color="000000"/>
        <w:bottom w:val="single" w:sz="4" w:space="0" w:color="F4B083"/>
        <w:right w:val="single" w:sz="4" w:space="0" w:color="000000"/>
        <w:insideH w:val="single" w:sz="4" w:space="0" w:color="F4B083"/>
        <w:insideV w:val="single" w:sz="4" w:space="0" w:color="F4B083"/>
      </w:tblBorders>
      <w:tblLayout w:type="fixed"/>
      <w:tblLook w:val="0600"/>
    </w:tblPr>
    <w:tblGrid>
      <w:gridCol w:w="3007"/>
      <w:gridCol w:w="3007"/>
      <w:gridCol w:w="3007"/>
    </w:tblGrid>
    <w:tr w:rsidR="00420104">
      <w:tc>
        <w:tcPr>
          <w:tcW w:w="3007" w:type="dxa"/>
        </w:tcPr>
        <w:p w:rsidR="00420104" w:rsidRDefault="0042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007" w:type="dxa"/>
        </w:tcPr>
        <w:p w:rsidR="00420104" w:rsidRDefault="0042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007" w:type="dxa"/>
        </w:tcPr>
        <w:p w:rsidR="00420104" w:rsidRDefault="0042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420104" w:rsidRDefault="00420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04" w:rsidRDefault="00420104" w:rsidP="00420104">
      <w:r>
        <w:separator/>
      </w:r>
    </w:p>
  </w:footnote>
  <w:footnote w:type="continuationSeparator" w:id="0">
    <w:p w:rsidR="00420104" w:rsidRDefault="00420104" w:rsidP="0042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04" w:rsidRDefault="00F8088A">
    <w:pPr>
      <w:pStyle w:val="Heading1"/>
      <w:jc w:val="center"/>
      <w:rPr>
        <w:b/>
        <w:sz w:val="40"/>
        <w:szCs w:val="40"/>
      </w:rPr>
    </w:pPr>
    <w:r>
      <w:rPr>
        <w:b/>
        <w:sz w:val="40"/>
        <w:szCs w:val="40"/>
      </w:rPr>
      <w:t>OIOS Workshop for Project Team Leader</w:t>
    </w:r>
    <w:r>
      <w:rPr>
        <w:b/>
        <w:sz w:val="40"/>
        <w:szCs w:val="40"/>
      </w:rPr>
      <w:t>s</w:t>
    </w:r>
  </w:p>
  <w:p w:rsidR="00420104" w:rsidRDefault="00F8088A">
    <w:pPr>
      <w:pStyle w:val="Heading1"/>
      <w:jc w:val="center"/>
      <w:rPr>
        <w:b/>
        <w:sz w:val="40"/>
        <w:szCs w:val="40"/>
      </w:rPr>
    </w:pPr>
    <w:r>
      <w:rPr>
        <w:b/>
        <w:sz w:val="40"/>
        <w:szCs w:val="40"/>
      </w:rPr>
      <w:t>3 June to 11 June, 2019</w:t>
    </w:r>
  </w:p>
  <w:p w:rsidR="00420104" w:rsidRDefault="00420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04"/>
    <w:rsid w:val="00420104"/>
    <w:rsid w:val="00F8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04"/>
  </w:style>
  <w:style w:type="paragraph" w:styleId="Heading1">
    <w:name w:val="heading 1"/>
    <w:basedOn w:val="Normal"/>
    <w:next w:val="Normal"/>
    <w:link w:val="Heading1Char"/>
    <w:uiPriority w:val="9"/>
    <w:qFormat/>
    <w:rsid w:val="004A5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0"/>
    <w:next w:val="normal0"/>
    <w:rsid w:val="004201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201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2010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201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201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0104"/>
  </w:style>
  <w:style w:type="paragraph" w:styleId="Title">
    <w:name w:val="Title"/>
    <w:basedOn w:val="normal0"/>
    <w:next w:val="normal0"/>
    <w:rsid w:val="00420104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1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TableNormal"/>
    <w:uiPriority w:val="47"/>
    <w:rsid w:val="00780B0B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A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F5"/>
  </w:style>
  <w:style w:type="paragraph" w:styleId="Footer">
    <w:name w:val="footer"/>
    <w:basedOn w:val="Normal"/>
    <w:link w:val="FooterChar"/>
    <w:uiPriority w:val="99"/>
    <w:unhideWhenUsed/>
    <w:rsid w:val="004A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F5"/>
  </w:style>
  <w:style w:type="character" w:customStyle="1" w:styleId="Heading1Char">
    <w:name w:val="Heading 1 Char"/>
    <w:basedOn w:val="DefaultParagraphFont"/>
    <w:link w:val="Heading1"/>
    <w:uiPriority w:val="9"/>
    <w:rsid w:val="004A5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rsid w:val="004201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01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201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Sreeraj Ashok</dc:creator>
  <cp:lastModifiedBy>icisa</cp:lastModifiedBy>
  <cp:revision>2</cp:revision>
  <cp:lastPrinted>2019-06-03T15:29:00Z</cp:lastPrinted>
  <dcterms:created xsi:type="dcterms:W3CDTF">2019-06-03T15:44:00Z</dcterms:created>
  <dcterms:modified xsi:type="dcterms:W3CDTF">2019-06-03T15:44:00Z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0x010100AB620EA948D5E246BBF4D240FFA12EA9</vt:lpwstr>
  </property>
</Properties>
</file>