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tblInd w:w="-275" w:type="dxa"/>
        <w:tblLook w:val="04A0" w:firstRow="1" w:lastRow="0" w:firstColumn="1" w:lastColumn="0" w:noHBand="0" w:noVBand="1"/>
      </w:tblPr>
      <w:tblGrid>
        <w:gridCol w:w="2520"/>
        <w:gridCol w:w="8460"/>
      </w:tblGrid>
      <w:tr w:rsidR="00B67FDD" w14:paraId="2344E3B8" w14:textId="77777777" w:rsidTr="00A24CB4">
        <w:trPr>
          <w:trHeight w:val="1511"/>
        </w:trPr>
        <w:tc>
          <w:tcPr>
            <w:tcW w:w="2520" w:type="dxa"/>
            <w:vAlign w:val="center"/>
          </w:tcPr>
          <w:p w14:paraId="5205778C" w14:textId="77777777" w:rsidR="00B67FDD" w:rsidRDefault="00B67FDD" w:rsidP="00492A7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04BE507" wp14:editId="5A9E2AF0">
                  <wp:extent cx="1275715" cy="1061035"/>
                  <wp:effectExtent l="0" t="0" r="635" b="6350"/>
                  <wp:docPr id="1684413140" name="Picture 1684413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14:paraId="36C8104C" w14:textId="77777777" w:rsidR="00B67FDD" w:rsidRDefault="00B67FDD" w:rsidP="00492A7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क्षेत्रीय क्षमता निर्माण एंव ज्ञान संस्थान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 xml:space="preserve">, </w:t>
            </w: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  <w:cs/>
                <w:lang w:bidi="hi-IN"/>
              </w:rPr>
              <w:t>जयपुर</w:t>
            </w:r>
          </w:p>
          <w:p w14:paraId="342616AA" w14:textId="77777777" w:rsidR="00B67FDD" w:rsidRDefault="00B67FDD" w:rsidP="00492A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</w:pPr>
            <w:r>
              <w:rPr>
                <w:rStyle w:val="Strong"/>
                <w:rFonts w:ascii="Mangal" w:eastAsiaTheme="majorEastAsia" w:hAnsi="Mangal" w:cs="Mangal"/>
                <w:sz w:val="28"/>
                <w:szCs w:val="28"/>
              </w:rPr>
              <w:t>Regional Capacity Building and Knowledge Institute, Jaipur</w:t>
            </w:r>
          </w:p>
          <w:p w14:paraId="3440568B" w14:textId="77777777" w:rsidR="00B67FDD" w:rsidRDefault="00B67FDD" w:rsidP="00492A7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092F4E" w14:textId="77777777" w:rsidR="00A1357C" w:rsidRDefault="00A1357C" w:rsidP="009F4AF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94D1A" w14:textId="15480889" w:rsidR="00A1357C" w:rsidRPr="00A1357C" w:rsidRDefault="009F4AF7" w:rsidP="009F4AF7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7C">
        <w:rPr>
          <w:rFonts w:ascii="Times New Roman" w:hAnsi="Times New Roman" w:cs="Times New Roman"/>
          <w:b/>
          <w:sz w:val="28"/>
          <w:szCs w:val="28"/>
        </w:rPr>
        <w:t xml:space="preserve">Training </w:t>
      </w:r>
      <w:r w:rsidR="00A1357C" w:rsidRPr="00A1357C">
        <w:rPr>
          <w:rFonts w:ascii="Times New Roman" w:hAnsi="Times New Roman" w:cs="Times New Roman" w:hint="cs"/>
          <w:b/>
          <w:sz w:val="28"/>
          <w:szCs w:val="28"/>
        </w:rPr>
        <w:t>C</w:t>
      </w:r>
      <w:r w:rsidRPr="00A1357C">
        <w:rPr>
          <w:rFonts w:ascii="Times New Roman" w:hAnsi="Times New Roman" w:cs="Times New Roman"/>
          <w:b/>
          <w:sz w:val="28"/>
          <w:szCs w:val="28"/>
        </w:rPr>
        <w:t xml:space="preserve">ourse </w:t>
      </w:r>
      <w:r w:rsidR="00AE235F" w:rsidRPr="00A1357C">
        <w:rPr>
          <w:rFonts w:ascii="Times New Roman" w:hAnsi="Times New Roman" w:cs="Times New Roman"/>
          <w:b/>
          <w:sz w:val="28"/>
          <w:szCs w:val="28"/>
        </w:rPr>
        <w:t>“</w:t>
      </w:r>
      <w:r w:rsidR="00BB15E7" w:rsidRPr="00A1357C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>General Administration</w:t>
      </w:r>
      <w:r w:rsidR="00A1357C" w:rsidRPr="00A1357C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>”</w:t>
      </w:r>
      <w:r w:rsidR="00A24CB4" w:rsidRPr="00A13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3DDA62" w14:textId="2AC4CE78" w:rsidR="00B67FDD" w:rsidRPr="00A1357C" w:rsidRDefault="00141B60" w:rsidP="00A1357C">
      <w:pPr>
        <w:spacing w:before="60" w:after="60" w:line="240" w:lineRule="auto"/>
        <w:jc w:val="center"/>
        <w:rPr>
          <w:rFonts w:ascii="Times New Roman" w:eastAsia="Tahoma" w:hAnsi="Times New Roman"/>
          <w:b/>
          <w:bCs/>
          <w:kern w:val="0"/>
          <w:sz w:val="28"/>
          <w:szCs w:val="22"/>
          <w14:ligatures w14:val="none"/>
        </w:rPr>
      </w:pPr>
      <w:r w:rsidRPr="00A1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  <w:r w:rsidR="00AE235F" w:rsidRPr="00A13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.05.2025</w:t>
      </w:r>
      <w:r w:rsidR="00B67FDD" w:rsidRPr="00A1357C">
        <w:rPr>
          <w:rFonts w:ascii="Times New Roman" w:eastAsia="Tahoma" w:hAnsi="Times New Roman" w:cs="Times New Roman"/>
          <w:b/>
          <w:bCs/>
          <w:color w:val="000000" w:themeColor="text1"/>
          <w:kern w:val="0"/>
          <w:sz w:val="28"/>
          <w:szCs w:val="28"/>
          <w:lang w:bidi="ar-SA"/>
          <w14:ligatures w14:val="none"/>
        </w:rPr>
        <w:t xml:space="preserve"> to </w:t>
      </w:r>
      <w:r w:rsidRPr="00A1357C">
        <w:rPr>
          <w:rFonts w:ascii="Times New Roman" w:eastAsia="Tahoma" w:hAnsi="Times New Roman" w:cs="Times New Roman"/>
          <w:b/>
          <w:bCs/>
          <w:color w:val="000000" w:themeColor="text1"/>
          <w:kern w:val="0"/>
          <w:sz w:val="28"/>
          <w:szCs w:val="28"/>
          <w:lang w:bidi="ar-SA"/>
          <w14:ligatures w14:val="none"/>
        </w:rPr>
        <w:t>30</w:t>
      </w:r>
      <w:r w:rsidR="00B67FDD" w:rsidRPr="00A1357C">
        <w:rPr>
          <w:rFonts w:ascii="Times New Roman" w:eastAsia="Tahoma" w:hAnsi="Times New Roman" w:cs="Times New Roman"/>
          <w:b/>
          <w:bCs/>
          <w:color w:val="000000" w:themeColor="text1"/>
          <w:kern w:val="0"/>
          <w:sz w:val="28"/>
          <w:szCs w:val="28"/>
          <w:lang w:bidi="ar-SA"/>
          <w14:ligatures w14:val="none"/>
        </w:rPr>
        <w:t>.0</w:t>
      </w:r>
      <w:r w:rsidR="0013444D" w:rsidRPr="00A1357C">
        <w:rPr>
          <w:rFonts w:ascii="Times New Roman" w:eastAsia="Tahoma" w:hAnsi="Times New Roman" w:cs="Times New Roman"/>
          <w:b/>
          <w:bCs/>
          <w:color w:val="000000" w:themeColor="text1"/>
          <w:kern w:val="0"/>
          <w:sz w:val="28"/>
          <w:szCs w:val="28"/>
          <w:lang w:bidi="ar-SA"/>
          <w14:ligatures w14:val="none"/>
        </w:rPr>
        <w:t>5</w:t>
      </w:r>
      <w:r w:rsidR="00B67FDD" w:rsidRPr="00A1357C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>.202</w:t>
      </w:r>
      <w:r w:rsidR="0013444D" w:rsidRPr="00A1357C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>5</w:t>
      </w:r>
      <w:r w:rsidR="00AE235F" w:rsidRPr="00A1357C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bidi="ar-SA"/>
          <w14:ligatures w14:val="none"/>
        </w:rPr>
        <w:t>"</w:t>
      </w:r>
    </w:p>
    <w:p w14:paraId="5AD2B3F9" w14:textId="77777777" w:rsidR="00A1357C" w:rsidRPr="00A1357C" w:rsidRDefault="00A1357C" w:rsidP="009F4AF7">
      <w:pPr>
        <w:spacing w:before="60" w:after="60" w:line="240" w:lineRule="auto"/>
        <w:jc w:val="center"/>
        <w:rPr>
          <w:rFonts w:ascii="Times New Roman" w:eastAsia="Tahoma" w:hAnsi="Times New Roman"/>
          <w:b/>
          <w:bCs/>
          <w:kern w:val="0"/>
          <w:sz w:val="24"/>
          <w:szCs w:val="21"/>
          <w14:ligatures w14:val="none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1205"/>
        <w:gridCol w:w="2570"/>
        <w:gridCol w:w="3420"/>
        <w:gridCol w:w="3780"/>
      </w:tblGrid>
      <w:tr w:rsidR="009F4AF7" w:rsidRPr="00A04736" w14:paraId="22073108" w14:textId="77777777" w:rsidTr="00C4104D">
        <w:trPr>
          <w:trHeight w:val="441"/>
          <w:jc w:val="center"/>
        </w:trPr>
        <w:tc>
          <w:tcPr>
            <w:tcW w:w="1205" w:type="dxa"/>
            <w:shd w:val="clear" w:color="auto" w:fill="F2F2F2" w:themeFill="background1" w:themeFillShade="F2"/>
          </w:tcPr>
          <w:p w14:paraId="4B9DD8F0" w14:textId="77777777" w:rsidR="009F4AF7" w:rsidRPr="00A04736" w:rsidRDefault="009F4AF7" w:rsidP="00624A78">
            <w:pPr>
              <w:spacing w:before="120" w:after="120"/>
              <w:ind w:right="58"/>
              <w:jc w:val="center"/>
              <w:rPr>
                <w:b/>
                <w:bCs/>
              </w:rPr>
            </w:pPr>
            <w:r w:rsidRPr="00A04736">
              <w:rPr>
                <w:b/>
                <w:bCs/>
                <w:color w:val="000000" w:themeColor="text1"/>
              </w:rPr>
              <w:t>SESSION</w:t>
            </w:r>
          </w:p>
        </w:tc>
        <w:tc>
          <w:tcPr>
            <w:tcW w:w="2570" w:type="dxa"/>
            <w:shd w:val="clear" w:color="auto" w:fill="F2F2F2" w:themeFill="background1" w:themeFillShade="F2"/>
          </w:tcPr>
          <w:p w14:paraId="01983EFE" w14:textId="77777777" w:rsidR="009F4AF7" w:rsidRPr="00A04736" w:rsidRDefault="009F4AF7" w:rsidP="00624A78">
            <w:pPr>
              <w:spacing w:before="120" w:after="120"/>
              <w:ind w:right="58"/>
              <w:jc w:val="center"/>
              <w:rPr>
                <w:b/>
                <w:bCs/>
              </w:rPr>
            </w:pPr>
            <w:r w:rsidRPr="00A04736">
              <w:rPr>
                <w:b/>
                <w:bCs/>
                <w:color w:val="000000" w:themeColor="text1"/>
              </w:rPr>
              <w:t>SESSION TIMINGS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48B5348B" w14:textId="77777777" w:rsidR="009F4AF7" w:rsidRPr="00A04736" w:rsidRDefault="009F4AF7" w:rsidP="00624A78">
            <w:pPr>
              <w:spacing w:before="120" w:after="120"/>
              <w:ind w:right="58"/>
              <w:jc w:val="center"/>
              <w:rPr>
                <w:b/>
                <w:bCs/>
                <w:color w:val="000000" w:themeColor="text1"/>
              </w:rPr>
            </w:pPr>
            <w:r w:rsidRPr="00A04736">
              <w:rPr>
                <w:b/>
                <w:bCs/>
                <w:color w:val="000000" w:themeColor="text1"/>
              </w:rPr>
              <w:t>Tea Break/Lunch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AADA105" w14:textId="77777777" w:rsidR="009F4AF7" w:rsidRPr="00A04736" w:rsidRDefault="009F4AF7" w:rsidP="00624A78">
            <w:pPr>
              <w:spacing w:before="120" w:after="120"/>
              <w:ind w:right="58"/>
              <w:jc w:val="center"/>
              <w:rPr>
                <w:b/>
                <w:bCs/>
              </w:rPr>
            </w:pPr>
            <w:r w:rsidRPr="00A04736">
              <w:rPr>
                <w:b/>
                <w:bCs/>
                <w:color w:val="000000" w:themeColor="text1"/>
              </w:rPr>
              <w:t>NON-SESSION TIMINGS</w:t>
            </w:r>
          </w:p>
        </w:tc>
      </w:tr>
      <w:tr w:rsidR="009F4AF7" w:rsidRPr="00A04736" w14:paraId="2D5B4D9B" w14:textId="77777777" w:rsidTr="00A1357C">
        <w:trPr>
          <w:trHeight w:val="332"/>
          <w:jc w:val="center"/>
        </w:trPr>
        <w:tc>
          <w:tcPr>
            <w:tcW w:w="1205" w:type="dxa"/>
          </w:tcPr>
          <w:p w14:paraId="08F0CF2F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I</w:t>
            </w:r>
          </w:p>
        </w:tc>
        <w:tc>
          <w:tcPr>
            <w:tcW w:w="2570" w:type="dxa"/>
          </w:tcPr>
          <w:p w14:paraId="1948F84C" w14:textId="77777777" w:rsidR="009F4AF7" w:rsidRPr="00AE235F" w:rsidRDefault="009F4AF7" w:rsidP="00A1357C">
            <w:r w:rsidRPr="00AE235F">
              <w:rPr>
                <w:color w:val="000000" w:themeColor="text1"/>
              </w:rPr>
              <w:t>10:00 AM to 11.15 AM</w:t>
            </w:r>
          </w:p>
        </w:tc>
        <w:tc>
          <w:tcPr>
            <w:tcW w:w="3420" w:type="dxa"/>
          </w:tcPr>
          <w:p w14:paraId="1F6A3442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Tea Break</w:t>
            </w:r>
          </w:p>
        </w:tc>
        <w:tc>
          <w:tcPr>
            <w:tcW w:w="3780" w:type="dxa"/>
          </w:tcPr>
          <w:p w14:paraId="486387BE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11.15 AM to 11.45 AM</w:t>
            </w:r>
          </w:p>
        </w:tc>
      </w:tr>
      <w:tr w:rsidR="009F4AF7" w:rsidRPr="00A04736" w14:paraId="7E676FE7" w14:textId="77777777" w:rsidTr="00C4104D">
        <w:trPr>
          <w:trHeight w:val="330"/>
          <w:jc w:val="center"/>
        </w:trPr>
        <w:tc>
          <w:tcPr>
            <w:tcW w:w="1205" w:type="dxa"/>
          </w:tcPr>
          <w:p w14:paraId="22BCF506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II</w:t>
            </w:r>
          </w:p>
        </w:tc>
        <w:tc>
          <w:tcPr>
            <w:tcW w:w="2570" w:type="dxa"/>
          </w:tcPr>
          <w:p w14:paraId="4610A61F" w14:textId="77777777" w:rsidR="009F4AF7" w:rsidRPr="00AE235F" w:rsidRDefault="009F4AF7" w:rsidP="00A1357C">
            <w:pPr>
              <w:rPr>
                <w:color w:val="000000" w:themeColor="text1"/>
              </w:rPr>
            </w:pPr>
            <w:r w:rsidRPr="00AE235F">
              <w:rPr>
                <w:color w:val="000000" w:themeColor="text1"/>
              </w:rPr>
              <w:t>11:45AM to 1:00 PM</w:t>
            </w:r>
          </w:p>
        </w:tc>
        <w:tc>
          <w:tcPr>
            <w:tcW w:w="3420" w:type="dxa"/>
          </w:tcPr>
          <w:p w14:paraId="07C1BCEC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Lunch</w:t>
            </w:r>
          </w:p>
        </w:tc>
        <w:tc>
          <w:tcPr>
            <w:tcW w:w="3780" w:type="dxa"/>
          </w:tcPr>
          <w:p w14:paraId="2E794C0E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rPr>
                <w:lang w:val="en-IN"/>
              </w:rPr>
              <w:t>1.00 PM to 2.00 PM</w:t>
            </w:r>
          </w:p>
        </w:tc>
      </w:tr>
      <w:tr w:rsidR="009F4AF7" w:rsidRPr="00A04736" w14:paraId="2CECDEE4" w14:textId="77777777" w:rsidTr="00C4104D">
        <w:trPr>
          <w:trHeight w:val="330"/>
          <w:jc w:val="center"/>
        </w:trPr>
        <w:tc>
          <w:tcPr>
            <w:tcW w:w="1205" w:type="dxa"/>
          </w:tcPr>
          <w:p w14:paraId="613CE14F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III</w:t>
            </w:r>
          </w:p>
        </w:tc>
        <w:tc>
          <w:tcPr>
            <w:tcW w:w="2570" w:type="dxa"/>
          </w:tcPr>
          <w:p w14:paraId="779C7F38" w14:textId="77777777" w:rsidR="009F4AF7" w:rsidRPr="00AE235F" w:rsidRDefault="009F4AF7" w:rsidP="00A1357C">
            <w:pPr>
              <w:rPr>
                <w:color w:val="000000" w:themeColor="text1"/>
              </w:rPr>
            </w:pPr>
            <w:r w:rsidRPr="00AE235F">
              <w:rPr>
                <w:color w:val="000000" w:themeColor="text1"/>
              </w:rPr>
              <w:t>02:00 PM to 03.15 PM</w:t>
            </w:r>
          </w:p>
        </w:tc>
        <w:tc>
          <w:tcPr>
            <w:tcW w:w="3420" w:type="dxa"/>
          </w:tcPr>
          <w:p w14:paraId="49C97A49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Tea Break</w:t>
            </w:r>
          </w:p>
        </w:tc>
        <w:tc>
          <w:tcPr>
            <w:tcW w:w="3780" w:type="dxa"/>
          </w:tcPr>
          <w:p w14:paraId="51650E92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rPr>
                <w:lang w:val="en-IN"/>
              </w:rPr>
              <w:t>03.15 PM to 03.45 PM</w:t>
            </w:r>
          </w:p>
        </w:tc>
      </w:tr>
      <w:tr w:rsidR="009F4AF7" w:rsidRPr="00A04736" w14:paraId="5A9F70CF" w14:textId="77777777" w:rsidTr="00C4104D">
        <w:trPr>
          <w:trHeight w:val="330"/>
          <w:jc w:val="center"/>
        </w:trPr>
        <w:tc>
          <w:tcPr>
            <w:tcW w:w="1205" w:type="dxa"/>
          </w:tcPr>
          <w:p w14:paraId="162FA13B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IV</w:t>
            </w:r>
          </w:p>
        </w:tc>
        <w:tc>
          <w:tcPr>
            <w:tcW w:w="2570" w:type="dxa"/>
          </w:tcPr>
          <w:p w14:paraId="3C490417" w14:textId="77777777" w:rsidR="009F4AF7" w:rsidRPr="00AE235F" w:rsidRDefault="009F4AF7" w:rsidP="00A1357C">
            <w:pPr>
              <w:rPr>
                <w:color w:val="000000" w:themeColor="text1"/>
              </w:rPr>
            </w:pPr>
            <w:r w:rsidRPr="00AE235F">
              <w:rPr>
                <w:color w:val="000000" w:themeColor="text1"/>
              </w:rPr>
              <w:t>03:45 PM to 5.00 PM</w:t>
            </w:r>
          </w:p>
        </w:tc>
        <w:tc>
          <w:tcPr>
            <w:tcW w:w="3420" w:type="dxa"/>
          </w:tcPr>
          <w:p w14:paraId="582EADE9" w14:textId="77777777" w:rsidR="009F4AF7" w:rsidRPr="00AE235F" w:rsidRDefault="009F4AF7" w:rsidP="00A1357C">
            <w:r w:rsidRPr="00AE235F">
              <w:rPr>
                <w:color w:val="000000" w:themeColor="text1"/>
              </w:rPr>
              <w:t>Games, Library and other activities.</w:t>
            </w:r>
          </w:p>
        </w:tc>
        <w:tc>
          <w:tcPr>
            <w:tcW w:w="3780" w:type="dxa"/>
          </w:tcPr>
          <w:p w14:paraId="11D2AF65" w14:textId="77777777" w:rsidR="009F4AF7" w:rsidRPr="00AE235F" w:rsidRDefault="009F4AF7" w:rsidP="00A1357C">
            <w:pPr>
              <w:ind w:right="58"/>
              <w:jc w:val="center"/>
            </w:pPr>
            <w:r w:rsidRPr="00AE235F">
              <w:t>5.00 PM onwards</w:t>
            </w:r>
          </w:p>
        </w:tc>
      </w:tr>
    </w:tbl>
    <w:p w14:paraId="2C8C4B24" w14:textId="77777777" w:rsidR="009F4AF7" w:rsidRDefault="009F4AF7" w:rsidP="005F55D0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kern w:val="0"/>
          <w:sz w:val="24"/>
          <w:szCs w:val="24"/>
          <w:lang w:bidi="ar-SA"/>
          <w14:ligatures w14:val="none"/>
        </w:rPr>
      </w:pPr>
    </w:p>
    <w:tbl>
      <w:tblPr>
        <w:tblW w:w="110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4500"/>
        <w:gridCol w:w="4140"/>
      </w:tblGrid>
      <w:tr w:rsidR="009F4AF7" w:rsidRPr="00787C6D" w14:paraId="1AD0D4C6" w14:textId="77777777" w:rsidTr="005F55D0">
        <w:trPr>
          <w:trHeight w:val="323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69F006F" w14:textId="2B094EB9" w:rsidR="009F4AF7" w:rsidRPr="00787C6D" w:rsidRDefault="009F4AF7" w:rsidP="009F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</w:tcPr>
          <w:p w14:paraId="5CE07AD0" w14:textId="1F1DEAB2" w:rsidR="009F4AF7" w:rsidRPr="00787C6D" w:rsidRDefault="009F4AF7" w:rsidP="009F4A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hAnsi="Times New Roman" w:cs="Times New Roman"/>
                <w:b/>
                <w:bCs/>
                <w:szCs w:val="22"/>
              </w:rPr>
              <w:t>Session</w:t>
            </w: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2AD46B42" w14:textId="59C1802F" w:rsidR="009F4AF7" w:rsidRPr="00787C6D" w:rsidRDefault="009F4AF7" w:rsidP="009F4A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hAnsi="Times New Roman" w:cs="Times New Roman"/>
                <w:b/>
                <w:bCs/>
                <w:szCs w:val="22"/>
              </w:rPr>
              <w:t>Topic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14:paraId="322399D2" w14:textId="404C57CF" w:rsidR="009F4AF7" w:rsidRPr="00787C6D" w:rsidRDefault="009F4AF7" w:rsidP="009F4A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hAnsi="Times New Roman" w:cs="Times New Roman"/>
                <w:b/>
                <w:bCs/>
                <w:szCs w:val="22"/>
              </w:rPr>
              <w:t>Faculty</w:t>
            </w:r>
          </w:p>
        </w:tc>
      </w:tr>
      <w:tr w:rsidR="009F4AF7" w:rsidRPr="00787C6D" w14:paraId="12B11550" w14:textId="77777777" w:rsidTr="005F55D0">
        <w:trPr>
          <w:trHeight w:val="485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3A73BB01" w14:textId="6C008910" w:rsidR="009F4AF7" w:rsidRPr="00787C6D" w:rsidRDefault="00141B60" w:rsidP="009F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</w:pPr>
            <w:r w:rsidRPr="00081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2"/>
                <w:lang w:val="en-IN" w:eastAsia="en-IN"/>
                <w14:ligatures w14:val="none"/>
              </w:rPr>
              <w:t>28</w:t>
            </w:r>
            <w:r w:rsidR="009F4AF7" w:rsidRPr="00141B60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Cs w:val="22"/>
                <w:lang w:val="en-IN" w:eastAsia="en-IN"/>
                <w14:ligatures w14:val="none"/>
              </w:rPr>
              <w:t>.</w:t>
            </w:r>
            <w:r w:rsidR="009F4AF7"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  <w:t>05.2025 Wednesday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D9D6B4" w14:textId="4AE011D5" w:rsidR="009F4AF7" w:rsidRPr="00787C6D" w:rsidRDefault="005F55D0" w:rsidP="009F4A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  <w:t>9</w:t>
            </w:r>
            <w:r w:rsidR="009F4AF7"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  <w:t>5</w:t>
            </w:r>
            <w:r w:rsidR="009F4AF7"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  <w:t>0 AM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0E79DA" w14:textId="149A36ED" w:rsidR="009F4AF7" w:rsidRPr="00787C6D" w:rsidRDefault="009F4AF7" w:rsidP="009F4A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  <w:t>Inauguration of the Course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A657E75" w14:textId="182523B4" w:rsidR="009F4AF7" w:rsidRPr="00787C6D" w:rsidRDefault="009F4AF7" w:rsidP="009F4A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  <w:t>Pr. Director, RCBKI, Jaipur</w:t>
            </w:r>
          </w:p>
        </w:tc>
      </w:tr>
      <w:tr w:rsidR="009F4AF7" w:rsidRPr="00787C6D" w14:paraId="3792F118" w14:textId="77777777" w:rsidTr="005F55D0">
        <w:trPr>
          <w:trHeight w:val="620"/>
        </w:trPr>
        <w:tc>
          <w:tcPr>
            <w:tcW w:w="1350" w:type="dxa"/>
            <w:vMerge/>
            <w:shd w:val="clear" w:color="auto" w:fill="auto"/>
            <w:vAlign w:val="center"/>
            <w:hideMark/>
          </w:tcPr>
          <w:p w14:paraId="44E320F9" w14:textId="31C6BF0C" w:rsidR="009F4AF7" w:rsidRPr="00787C6D" w:rsidRDefault="009F4AF7" w:rsidP="009F4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74C520" w14:textId="3451CE75" w:rsidR="009F4AF7" w:rsidRPr="00787C6D" w:rsidRDefault="009F4AF7" w:rsidP="009F4A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I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12BB4035" w14:textId="075D0783" w:rsidR="009F4AF7" w:rsidRPr="00787C6D" w:rsidRDefault="009F4AF7" w:rsidP="009F4A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Introduction to General Administration</w:t>
            </w:r>
            <w:r w:rsidR="00787C6D"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 &amp; Establishment.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23883DE4" w14:textId="0EC130AE" w:rsidR="009F4AF7" w:rsidRPr="00787C6D" w:rsidRDefault="009F4AF7" w:rsidP="009F4A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Sh. Harish Khurana, IA&amp;AS </w:t>
            </w:r>
          </w:p>
          <w:p w14:paraId="349AF417" w14:textId="004266BE" w:rsidR="009F4AF7" w:rsidRPr="00787C6D" w:rsidRDefault="005D56F3" w:rsidP="009F4A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Dy. </w:t>
            </w:r>
            <w:r w:rsidR="009F4AF7"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Director, </w:t>
            </w:r>
            <w:proofErr w:type="spellStart"/>
            <w:r w:rsidR="009F4AF7"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iCED</w:t>
            </w:r>
            <w:proofErr w:type="spellEnd"/>
            <w:r w:rsidR="009F4AF7" w:rsidRPr="00787C6D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, Jaipur</w:t>
            </w:r>
          </w:p>
        </w:tc>
      </w:tr>
      <w:tr w:rsidR="009F4AF7" w:rsidRPr="00787C6D" w14:paraId="53FF716B" w14:textId="77777777" w:rsidTr="005F55D0">
        <w:trPr>
          <w:trHeight w:val="548"/>
        </w:trPr>
        <w:tc>
          <w:tcPr>
            <w:tcW w:w="1350" w:type="dxa"/>
            <w:vMerge/>
            <w:vAlign w:val="center"/>
            <w:hideMark/>
          </w:tcPr>
          <w:p w14:paraId="63481EFB" w14:textId="77777777" w:rsidR="009F4AF7" w:rsidRPr="00787C6D" w:rsidRDefault="009F4AF7" w:rsidP="009F4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0D96A95" w14:textId="72FD1F08" w:rsidR="009F4AF7" w:rsidRPr="00787C6D" w:rsidRDefault="009F4AF7" w:rsidP="009F4A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II</w:t>
            </w:r>
          </w:p>
        </w:tc>
        <w:tc>
          <w:tcPr>
            <w:tcW w:w="4500" w:type="dxa"/>
            <w:vAlign w:val="center"/>
          </w:tcPr>
          <w:p w14:paraId="0FDAC972" w14:textId="4517988B" w:rsidR="009F4AF7" w:rsidRPr="00AB2B06" w:rsidRDefault="009F4AF7" w:rsidP="009F4A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Internal Audit in IA&amp;AD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9E16D44" w14:textId="77777777" w:rsidR="00662ECF" w:rsidRPr="00AB2B06" w:rsidRDefault="00662ECF" w:rsidP="00662E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Sh. Rajeev Maheshwari, AAO</w:t>
            </w:r>
          </w:p>
          <w:p w14:paraId="576EE2CB" w14:textId="0829A665" w:rsidR="009F4AF7" w:rsidRPr="00AB2B06" w:rsidRDefault="00662ECF" w:rsidP="00662E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O/o The PAG (A&amp;E), Rajasthan, Jaipur</w:t>
            </w:r>
          </w:p>
        </w:tc>
      </w:tr>
      <w:tr w:rsidR="00787C6D" w:rsidRPr="00787C6D" w14:paraId="436904C1" w14:textId="77777777" w:rsidTr="005F55D0">
        <w:trPr>
          <w:trHeight w:val="854"/>
        </w:trPr>
        <w:tc>
          <w:tcPr>
            <w:tcW w:w="1350" w:type="dxa"/>
            <w:vMerge/>
            <w:vAlign w:val="center"/>
          </w:tcPr>
          <w:p w14:paraId="19B55666" w14:textId="77777777" w:rsidR="00787C6D" w:rsidRPr="00787C6D" w:rsidRDefault="00787C6D" w:rsidP="00787C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C04804" w14:textId="56CFF828" w:rsidR="00787C6D" w:rsidRPr="00787C6D" w:rsidRDefault="00787C6D" w:rsidP="00787C6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III</w:t>
            </w:r>
          </w:p>
        </w:tc>
        <w:tc>
          <w:tcPr>
            <w:tcW w:w="4500" w:type="dxa"/>
            <w:vAlign w:val="center"/>
          </w:tcPr>
          <w:p w14:paraId="5797ADCC" w14:textId="05D7253C" w:rsidR="00787C6D" w:rsidRPr="00AB2B06" w:rsidRDefault="00787C6D" w:rsidP="00787C6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Hindi-</w:t>
            </w:r>
            <w:proofErr w:type="spellStart"/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Rajbhasha</w:t>
            </w:r>
            <w:proofErr w:type="spellEnd"/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-Implementation in Govt. Offices, Hindi Noting &amp; Drafting, Hindi in Technology </w:t>
            </w: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cs/>
                <w:lang w:eastAsia="en-IN"/>
                <w14:ligatures w14:val="none"/>
              </w:rPr>
              <w:t>&amp;</w:t>
            </w: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 Digital Platforms.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9BC33E2" w14:textId="77777777" w:rsidR="00787C6D" w:rsidRPr="00AB2B06" w:rsidRDefault="00787C6D" w:rsidP="00C609F6">
            <w:pPr>
              <w:spacing w:after="60" w:line="240" w:lineRule="auto"/>
              <w:ind w:left="-22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Sh. Rajesh Meena, Asst. Director Rajbhasha</w:t>
            </w:r>
          </w:p>
          <w:p w14:paraId="70F35DF9" w14:textId="341F2AB6" w:rsidR="00787C6D" w:rsidRPr="00AB2B06" w:rsidRDefault="00787C6D" w:rsidP="00C609F6">
            <w:pPr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O/o The Pr.AG (A&amp;E), Rajasthan, Jaipur</w:t>
            </w:r>
          </w:p>
        </w:tc>
      </w:tr>
      <w:tr w:rsidR="005D56F3" w:rsidRPr="00787C6D" w14:paraId="6523728F" w14:textId="77777777" w:rsidTr="005F55D0">
        <w:trPr>
          <w:trHeight w:val="593"/>
        </w:trPr>
        <w:tc>
          <w:tcPr>
            <w:tcW w:w="1350" w:type="dxa"/>
            <w:vMerge/>
            <w:vAlign w:val="center"/>
          </w:tcPr>
          <w:p w14:paraId="66EBE790" w14:textId="77777777" w:rsidR="005D56F3" w:rsidRPr="00787C6D" w:rsidRDefault="005D56F3" w:rsidP="005D56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1F6EA9" w14:textId="7EB4CE8D" w:rsidR="005D56F3" w:rsidRPr="00787C6D" w:rsidRDefault="005D56F3" w:rsidP="005D56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IV</w:t>
            </w:r>
          </w:p>
        </w:tc>
        <w:tc>
          <w:tcPr>
            <w:tcW w:w="4500" w:type="dxa"/>
            <w:vAlign w:val="center"/>
          </w:tcPr>
          <w:p w14:paraId="67E4F9B9" w14:textId="1DD1D78A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e-Procurement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6467F89" w14:textId="77777777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Sh. Rajnish Sharma, Sr. AO</w:t>
            </w:r>
          </w:p>
          <w:p w14:paraId="564D0E1E" w14:textId="2997594D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O/o The Pr.AG (Audit-I), Rajasthan, Jaipur</w:t>
            </w:r>
          </w:p>
        </w:tc>
      </w:tr>
      <w:tr w:rsidR="005D56F3" w:rsidRPr="00787C6D" w14:paraId="07FFCE9C" w14:textId="77777777" w:rsidTr="005F55D0">
        <w:trPr>
          <w:trHeight w:val="638"/>
        </w:trPr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2B90999D" w14:textId="0E501F42" w:rsidR="005D56F3" w:rsidRPr="00787C6D" w:rsidRDefault="005D56F3" w:rsidP="005D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</w:pPr>
            <w:r w:rsidRPr="00081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2"/>
                <w:lang w:val="en-IN" w:eastAsia="en-IN"/>
                <w14:ligatures w14:val="none"/>
              </w:rPr>
              <w:t>29.05.</w:t>
            </w:r>
            <w:r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  <w:t>2025 Thursday</w:t>
            </w:r>
          </w:p>
          <w:p w14:paraId="09AEF063" w14:textId="52413B66" w:rsidR="005D56F3" w:rsidRPr="00787C6D" w:rsidRDefault="005D56F3" w:rsidP="005D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48C9A1" w14:textId="315263E6" w:rsidR="005D56F3" w:rsidRPr="00787C6D" w:rsidRDefault="005D56F3" w:rsidP="005D56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14:paraId="5E6BD9C9" w14:textId="27DA131D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Disciplinary Proceedings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3EFE59B" w14:textId="77777777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Sh. Arvind Agarwal, AAO/Conf. Cell</w:t>
            </w:r>
          </w:p>
          <w:p w14:paraId="6A8EEBFA" w14:textId="07F469B9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O/o The Pr.AG (Audit-I), Rajasthan, Jaipur </w:t>
            </w:r>
          </w:p>
        </w:tc>
      </w:tr>
      <w:tr w:rsidR="005D56F3" w:rsidRPr="00787C6D" w14:paraId="43A72250" w14:textId="77777777" w:rsidTr="005F55D0">
        <w:trPr>
          <w:trHeight w:val="440"/>
        </w:trPr>
        <w:tc>
          <w:tcPr>
            <w:tcW w:w="1350" w:type="dxa"/>
            <w:vMerge/>
            <w:shd w:val="clear" w:color="auto" w:fill="auto"/>
            <w:vAlign w:val="center"/>
          </w:tcPr>
          <w:p w14:paraId="70D2F175" w14:textId="77777777" w:rsidR="005D56F3" w:rsidRPr="00787C6D" w:rsidRDefault="005D56F3" w:rsidP="005D5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861B06" w14:textId="5977CB5A" w:rsidR="005D56F3" w:rsidRPr="00787C6D" w:rsidRDefault="005D56F3" w:rsidP="005D56F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EC7A965" w14:textId="7C71DEEB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Legal matters handled in IA&amp;AD &amp; LIMBS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1DD1B51" w14:textId="77777777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Sh. Arvind Agarwal, AAO/Conf. Cell</w:t>
            </w:r>
          </w:p>
          <w:p w14:paraId="6CBA56F7" w14:textId="2FBA935C" w:rsidR="005D56F3" w:rsidRPr="00AB2B06" w:rsidRDefault="005D56F3" w:rsidP="005D56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O/o The Pr.AG (Audit-I), Rajasthan, Jaipur</w:t>
            </w:r>
          </w:p>
        </w:tc>
      </w:tr>
      <w:tr w:rsidR="00C32938" w:rsidRPr="00787C6D" w14:paraId="0176749B" w14:textId="77777777" w:rsidTr="005F55D0">
        <w:trPr>
          <w:trHeight w:val="566"/>
        </w:trPr>
        <w:tc>
          <w:tcPr>
            <w:tcW w:w="1350" w:type="dxa"/>
            <w:vMerge/>
            <w:vAlign w:val="center"/>
            <w:hideMark/>
          </w:tcPr>
          <w:p w14:paraId="7BA5E2A7" w14:textId="77777777" w:rsidR="00C32938" w:rsidRPr="00787C6D" w:rsidRDefault="00C32938" w:rsidP="00C329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25F51269" w14:textId="42F2EE83" w:rsidR="00C32938" w:rsidRPr="00787C6D" w:rsidRDefault="00C32938" w:rsidP="00C329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III</w:t>
            </w:r>
          </w:p>
        </w:tc>
        <w:tc>
          <w:tcPr>
            <w:tcW w:w="4500" w:type="dxa"/>
            <w:shd w:val="clear" w:color="auto" w:fill="FFFFFF" w:themeFill="background1"/>
            <w:vAlign w:val="center"/>
          </w:tcPr>
          <w:p w14:paraId="45D015CB" w14:textId="04625D7A" w:rsidR="00C32938" w:rsidRPr="00AB2B06" w:rsidRDefault="00C32938" w:rsidP="00C329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RTI Act Various Provisions including quiz on RTI provisions.</w:t>
            </w:r>
          </w:p>
        </w:tc>
        <w:tc>
          <w:tcPr>
            <w:tcW w:w="4140" w:type="dxa"/>
            <w:shd w:val="clear" w:color="auto" w:fill="FFFFFF" w:themeFill="background1"/>
            <w:vAlign w:val="center"/>
          </w:tcPr>
          <w:p w14:paraId="5AE0E9CE" w14:textId="16021689" w:rsidR="00C32938" w:rsidRPr="00AB2B06" w:rsidRDefault="00904435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Sh. </w:t>
            </w:r>
            <w:r w:rsidR="00C32938"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nb-NO" w:eastAsia="en-IN"/>
                <w14:ligatures w14:val="none"/>
              </w:rPr>
              <w:t>Anupam Agarwal</w:t>
            </w: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nb-NO" w:eastAsia="en-IN"/>
                <w14:ligatures w14:val="none"/>
              </w:rPr>
              <w:t>, Advocate</w:t>
            </w:r>
            <w:r w:rsidR="00C40302"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nb-NO" w:eastAsia="en-IN"/>
                <w14:ligatures w14:val="none"/>
              </w:rPr>
              <w:t>, Jaipur</w:t>
            </w:r>
          </w:p>
        </w:tc>
      </w:tr>
      <w:tr w:rsidR="00C32938" w:rsidRPr="00787C6D" w14:paraId="76DB85DC" w14:textId="77777777" w:rsidTr="005F55D0">
        <w:trPr>
          <w:trHeight w:val="647"/>
        </w:trPr>
        <w:tc>
          <w:tcPr>
            <w:tcW w:w="1350" w:type="dxa"/>
            <w:vMerge/>
            <w:vAlign w:val="center"/>
          </w:tcPr>
          <w:p w14:paraId="54FC3A1A" w14:textId="77777777" w:rsidR="00C32938" w:rsidRPr="00787C6D" w:rsidRDefault="00C32938" w:rsidP="00C329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4DED4E" w14:textId="286D9A3E" w:rsidR="00C32938" w:rsidRPr="00787C6D" w:rsidRDefault="00C32938" w:rsidP="00C329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IV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95BED3" w14:textId="0FC3068E" w:rsidR="00C32938" w:rsidRPr="00AB2B06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Performance evaluation &amp; Management, APAR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7DF3ABF" w14:textId="77777777" w:rsidR="00C32938" w:rsidRPr="00AB2B06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 xml:space="preserve">Sh. </w:t>
            </w:r>
            <w:proofErr w:type="spellStart"/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Ramawatar</w:t>
            </w:r>
            <w:proofErr w:type="spellEnd"/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 xml:space="preserve"> Sharma, IA&amp;AS</w:t>
            </w:r>
          </w:p>
          <w:p w14:paraId="36C6774D" w14:textId="59DD7DF6" w:rsidR="00C32938" w:rsidRPr="00AB2B06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Accountant General (Audit-II), Rajasthan</w:t>
            </w:r>
          </w:p>
        </w:tc>
      </w:tr>
      <w:tr w:rsidR="00C32938" w:rsidRPr="00787C6D" w14:paraId="2FA5DCAE" w14:textId="77777777" w:rsidTr="005F55D0">
        <w:trPr>
          <w:trHeight w:val="593"/>
        </w:trPr>
        <w:tc>
          <w:tcPr>
            <w:tcW w:w="1350" w:type="dxa"/>
            <w:vMerge w:val="restart"/>
            <w:shd w:val="clear" w:color="auto" w:fill="auto"/>
            <w:vAlign w:val="center"/>
            <w:hideMark/>
          </w:tcPr>
          <w:p w14:paraId="5A551ED9" w14:textId="398B0AE1" w:rsidR="00C32938" w:rsidRPr="000814B5" w:rsidRDefault="00C32938" w:rsidP="00C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2"/>
                <w:lang w:val="en-IN" w:eastAsia="en-IN"/>
                <w14:ligatures w14:val="none"/>
              </w:rPr>
            </w:pPr>
            <w:r w:rsidRPr="00081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2"/>
                <w:lang w:val="en-IN" w:eastAsia="en-IN"/>
                <w14:ligatures w14:val="none"/>
              </w:rPr>
              <w:t>30.05.2025 Friday</w:t>
            </w:r>
          </w:p>
          <w:p w14:paraId="38641FF2" w14:textId="38045466" w:rsidR="00C32938" w:rsidRPr="00787C6D" w:rsidRDefault="00C32938" w:rsidP="00C3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2A653F" w14:textId="36C384D7" w:rsidR="00C32938" w:rsidRPr="00787C6D" w:rsidRDefault="00C32938" w:rsidP="00C329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97B217E" w14:textId="4BB6C273" w:rsidR="00C32938" w:rsidRPr="00AB2B06" w:rsidRDefault="00C32938" w:rsidP="00C3293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Seniority &amp; Promotion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D4EA559" w14:textId="77777777" w:rsidR="00C32938" w:rsidRPr="00AB2B06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Sh. B.K. Sharma, Sr.AO/Administration</w:t>
            </w:r>
          </w:p>
          <w:p w14:paraId="23C09F24" w14:textId="0D2A0C92" w:rsidR="00C32938" w:rsidRPr="00AB2B06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O/o The Pr.AG (Audit-I), Rajasthan, Jaipur</w:t>
            </w:r>
          </w:p>
        </w:tc>
      </w:tr>
      <w:tr w:rsidR="00C32938" w:rsidRPr="00787C6D" w14:paraId="4DA66B10" w14:textId="77777777" w:rsidTr="005F55D0">
        <w:trPr>
          <w:trHeight w:val="620"/>
        </w:trPr>
        <w:tc>
          <w:tcPr>
            <w:tcW w:w="1350" w:type="dxa"/>
            <w:vMerge/>
            <w:vAlign w:val="center"/>
            <w:hideMark/>
          </w:tcPr>
          <w:p w14:paraId="090FC652" w14:textId="77777777" w:rsidR="00C32938" w:rsidRPr="00787C6D" w:rsidRDefault="00C32938" w:rsidP="00C329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37F9BA" w14:textId="762175B3" w:rsidR="00C32938" w:rsidRPr="00787C6D" w:rsidRDefault="00C32938" w:rsidP="00C329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II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74286B" w14:textId="04888677" w:rsidR="00C32938" w:rsidRPr="00AB2B06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Human Resource Management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51B8616" w14:textId="106E0119" w:rsidR="00662ECF" w:rsidRPr="00AB2B06" w:rsidRDefault="00662ECF" w:rsidP="00662E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Sh. Raje</w:t>
            </w:r>
            <w:r>
              <w:rPr>
                <w:rFonts w:ascii="Times New Roman" w:eastAsia="Times New Roman" w:hAnsi="Times New Roman" w:cs="Times New Roman" w:hint="cs"/>
                <w:kern w:val="0"/>
                <w:szCs w:val="22"/>
                <w:lang w:eastAsia="en-IN"/>
                <w14:ligatures w14:val="none"/>
              </w:rPr>
              <w:t>sh</w:t>
            </w: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 xml:space="preserve"> Maheshwari, </w:t>
            </w:r>
            <w:r>
              <w:rPr>
                <w:rFonts w:ascii="Times New Roman" w:eastAsia="Times New Roman" w:hAnsi="Times New Roman" w:cs="Times New Roman" w:hint="cs"/>
                <w:kern w:val="0"/>
                <w:szCs w:val="22"/>
                <w:lang w:eastAsia="en-IN"/>
                <w14:ligatures w14:val="none"/>
              </w:rPr>
              <w:t>S</w:t>
            </w: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AO</w:t>
            </w:r>
          </w:p>
          <w:p w14:paraId="2E3F4E2A" w14:textId="71994E59" w:rsidR="00C32938" w:rsidRPr="00AB2B06" w:rsidRDefault="00662ECF" w:rsidP="00662EC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O/o The AG (Audit-I</w:t>
            </w:r>
            <w:r>
              <w:rPr>
                <w:rFonts w:ascii="Times New Roman" w:eastAsia="Times New Roman" w:hAnsi="Times New Roman" w:cs="Times New Roman" w:hint="cs"/>
                <w:kern w:val="0"/>
                <w:szCs w:val="22"/>
                <w:lang w:eastAsia="en-IN"/>
                <w14:ligatures w14:val="none"/>
              </w:rPr>
              <w:t>I</w:t>
            </w:r>
            <w:r w:rsidRPr="00AB2B06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), Rajasthan, Jaipur</w:t>
            </w:r>
          </w:p>
        </w:tc>
      </w:tr>
      <w:tr w:rsidR="00C32938" w:rsidRPr="00787C6D" w14:paraId="73FD0954" w14:textId="77777777" w:rsidTr="005F55D0">
        <w:trPr>
          <w:trHeight w:val="602"/>
        </w:trPr>
        <w:tc>
          <w:tcPr>
            <w:tcW w:w="1350" w:type="dxa"/>
            <w:vMerge/>
            <w:vAlign w:val="center"/>
          </w:tcPr>
          <w:p w14:paraId="4D28D5A6" w14:textId="77777777" w:rsidR="00C32938" w:rsidRPr="00787C6D" w:rsidRDefault="00C32938" w:rsidP="00C329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99263C" w14:textId="044167FA" w:rsidR="00C32938" w:rsidRPr="00787C6D" w:rsidRDefault="00C32938" w:rsidP="00C329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 xml:space="preserve">III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85C98F9" w14:textId="7B0DB277" w:rsidR="00C32938" w:rsidRPr="000814B5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0814B5"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  <w:t>Holistic Wellbeing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36565BE" w14:textId="578477B7" w:rsidR="00C32938" w:rsidRPr="000814B5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0814B5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Dr. Aanya Bora, Director</w:t>
            </w:r>
            <w:r w:rsidRPr="000814B5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br/>
              <w:t xml:space="preserve">Aanya Bora healthcare </w:t>
            </w:r>
            <w:proofErr w:type="spellStart"/>
            <w:r w:rsidRPr="000814B5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Pvt.</w:t>
            </w:r>
            <w:proofErr w:type="spellEnd"/>
            <w:r w:rsidRPr="000814B5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, Ltd.</w:t>
            </w:r>
          </w:p>
        </w:tc>
      </w:tr>
      <w:tr w:rsidR="00C32938" w:rsidRPr="00787C6D" w14:paraId="75539BFE" w14:textId="77777777" w:rsidTr="005F55D0">
        <w:trPr>
          <w:trHeight w:val="476"/>
        </w:trPr>
        <w:tc>
          <w:tcPr>
            <w:tcW w:w="1350" w:type="dxa"/>
            <w:vMerge/>
            <w:vAlign w:val="center"/>
          </w:tcPr>
          <w:p w14:paraId="2AE5F1CC" w14:textId="77777777" w:rsidR="00C32938" w:rsidRPr="00787C6D" w:rsidRDefault="00C32938" w:rsidP="00C329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79D9C7" w14:textId="2F6854EF" w:rsidR="00C32938" w:rsidRPr="00787C6D" w:rsidRDefault="00C32938" w:rsidP="00C329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IV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A489C0" w14:textId="0C850321" w:rsidR="00C32938" w:rsidRPr="00787C6D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b/>
                <w:bCs/>
                <w:kern w:val="0"/>
                <w:szCs w:val="22"/>
                <w:lang w:val="en-IN" w:eastAsia="en-IN"/>
                <w14:ligatures w14:val="none"/>
              </w:rPr>
              <w:t>End-course assessment, Feedback &amp; Valediction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E455826" w14:textId="17582730" w:rsidR="00C32938" w:rsidRPr="00787C6D" w:rsidRDefault="00C32938" w:rsidP="00C329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</w:pPr>
            <w:r w:rsidRPr="00787C6D">
              <w:rPr>
                <w:rFonts w:ascii="Times New Roman" w:eastAsia="Times New Roman" w:hAnsi="Times New Roman" w:cs="Times New Roman"/>
                <w:kern w:val="0"/>
                <w:szCs w:val="22"/>
                <w:lang w:val="en-IN" w:eastAsia="en-IN"/>
                <w14:ligatures w14:val="none"/>
              </w:rPr>
              <w:t>Pr. Director, RCBKI, Jaipur</w:t>
            </w:r>
          </w:p>
        </w:tc>
      </w:tr>
    </w:tbl>
    <w:p w14:paraId="3EB2EE69" w14:textId="77777777" w:rsidR="00A56A19" w:rsidRDefault="005F55D0" w:rsidP="005F55D0">
      <w:pPr>
        <w:spacing w:before="240" w:after="0"/>
        <w:jc w:val="right"/>
        <w:rPr>
          <w:lang w:val="en-IN"/>
        </w:rPr>
      </w:pPr>
      <w:r>
        <w:rPr>
          <w:rFonts w:hint="cs"/>
          <w:cs/>
          <w:lang w:val="en-IN"/>
        </w:rPr>
        <w:t xml:space="preserve"> </w:t>
      </w:r>
    </w:p>
    <w:p w14:paraId="7FAE6B38" w14:textId="081C3F3E" w:rsidR="005F55D0" w:rsidRPr="005F55D0" w:rsidRDefault="005F55D0" w:rsidP="005F55D0">
      <w:pPr>
        <w:spacing w:before="240" w:after="0"/>
        <w:jc w:val="right"/>
        <w:rPr>
          <w:rFonts w:ascii="Times New Roman" w:hAnsi="Times New Roman" w:cs="Times New Roman"/>
          <w:b/>
          <w:bCs/>
        </w:rPr>
      </w:pPr>
      <w:r w:rsidRPr="005F55D0">
        <w:rPr>
          <w:rFonts w:ascii="Times New Roman" w:hAnsi="Times New Roman" w:cs="Times New Roman"/>
          <w:b/>
          <w:bCs/>
          <w:lang w:val="en-IN"/>
        </w:rPr>
        <w:t>S</w:t>
      </w:r>
      <w:r w:rsidR="002F4937">
        <w:rPr>
          <w:rFonts w:ascii="Times New Roman" w:hAnsi="Times New Roman" w:cs="Times New Roman"/>
          <w:b/>
          <w:bCs/>
          <w:lang w:val="en-IN"/>
        </w:rPr>
        <w:t>.</w:t>
      </w:r>
      <w:r w:rsidRPr="005F55D0">
        <w:rPr>
          <w:rFonts w:ascii="Times New Roman" w:hAnsi="Times New Roman" w:cs="Times New Roman"/>
          <w:b/>
          <w:bCs/>
          <w:lang w:val="en-IN"/>
        </w:rPr>
        <w:t xml:space="preserve"> K</w:t>
      </w:r>
      <w:r w:rsidR="002F4937">
        <w:rPr>
          <w:rFonts w:ascii="Times New Roman" w:hAnsi="Times New Roman" w:cs="Times New Roman"/>
          <w:b/>
          <w:bCs/>
          <w:lang w:val="en-IN"/>
        </w:rPr>
        <w:t>.</w:t>
      </w:r>
      <w:r w:rsidRPr="005F55D0">
        <w:rPr>
          <w:rFonts w:ascii="Times New Roman" w:hAnsi="Times New Roman" w:cs="Times New Roman"/>
          <w:b/>
          <w:bCs/>
          <w:lang w:val="en-IN"/>
        </w:rPr>
        <w:t xml:space="preserve"> Jain, Course Director</w:t>
      </w:r>
      <w:r>
        <w:rPr>
          <w:rFonts w:ascii="Times New Roman" w:hAnsi="Times New Roman" w:cs="Times New Roman"/>
          <w:b/>
          <w:bCs/>
          <w:lang w:val="en-IN"/>
        </w:rPr>
        <w:t xml:space="preserve"> </w:t>
      </w:r>
    </w:p>
    <w:sectPr w:rsidR="005F55D0" w:rsidRPr="005F55D0" w:rsidSect="00A1357C">
      <w:pgSz w:w="11906" w:h="16838" w:code="9"/>
      <w:pgMar w:top="45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DD"/>
    <w:rsid w:val="00003CF8"/>
    <w:rsid w:val="0002222D"/>
    <w:rsid w:val="0003188B"/>
    <w:rsid w:val="000814B5"/>
    <w:rsid w:val="00105719"/>
    <w:rsid w:val="00111B29"/>
    <w:rsid w:val="0012786B"/>
    <w:rsid w:val="0013444D"/>
    <w:rsid w:val="00141B60"/>
    <w:rsid w:val="001904A4"/>
    <w:rsid w:val="001D29F6"/>
    <w:rsid w:val="002168F7"/>
    <w:rsid w:val="00223818"/>
    <w:rsid w:val="00234492"/>
    <w:rsid w:val="0026316D"/>
    <w:rsid w:val="00296821"/>
    <w:rsid w:val="002A3B11"/>
    <w:rsid w:val="002A4D47"/>
    <w:rsid w:val="002E41F7"/>
    <w:rsid w:val="002F4937"/>
    <w:rsid w:val="003213F7"/>
    <w:rsid w:val="0038163D"/>
    <w:rsid w:val="003A6975"/>
    <w:rsid w:val="003C11D6"/>
    <w:rsid w:val="003D5E96"/>
    <w:rsid w:val="003D6B5F"/>
    <w:rsid w:val="003F2809"/>
    <w:rsid w:val="00411FA4"/>
    <w:rsid w:val="00444052"/>
    <w:rsid w:val="004575CD"/>
    <w:rsid w:val="00475B96"/>
    <w:rsid w:val="004A142C"/>
    <w:rsid w:val="004A2276"/>
    <w:rsid w:val="004C4248"/>
    <w:rsid w:val="004D77C7"/>
    <w:rsid w:val="00516B78"/>
    <w:rsid w:val="0052063A"/>
    <w:rsid w:val="00525F7D"/>
    <w:rsid w:val="00543A94"/>
    <w:rsid w:val="005A2741"/>
    <w:rsid w:val="005B2E22"/>
    <w:rsid w:val="005D2933"/>
    <w:rsid w:val="005D56F3"/>
    <w:rsid w:val="005F55D0"/>
    <w:rsid w:val="00624A9F"/>
    <w:rsid w:val="00662ECF"/>
    <w:rsid w:val="00667CFE"/>
    <w:rsid w:val="00681DCF"/>
    <w:rsid w:val="006965B2"/>
    <w:rsid w:val="006A7FED"/>
    <w:rsid w:val="006B05C9"/>
    <w:rsid w:val="006E7661"/>
    <w:rsid w:val="007119C0"/>
    <w:rsid w:val="00712408"/>
    <w:rsid w:val="00742D12"/>
    <w:rsid w:val="007430D8"/>
    <w:rsid w:val="007732E7"/>
    <w:rsid w:val="007807C1"/>
    <w:rsid w:val="00780DCA"/>
    <w:rsid w:val="00787C6D"/>
    <w:rsid w:val="007960A1"/>
    <w:rsid w:val="0079754A"/>
    <w:rsid w:val="007D18AB"/>
    <w:rsid w:val="007D45EC"/>
    <w:rsid w:val="00811548"/>
    <w:rsid w:val="008464C2"/>
    <w:rsid w:val="008539C5"/>
    <w:rsid w:val="00886B49"/>
    <w:rsid w:val="00892D66"/>
    <w:rsid w:val="008B1721"/>
    <w:rsid w:val="008C0721"/>
    <w:rsid w:val="008D345B"/>
    <w:rsid w:val="00900D83"/>
    <w:rsid w:val="00904435"/>
    <w:rsid w:val="00916F73"/>
    <w:rsid w:val="00932411"/>
    <w:rsid w:val="00944B41"/>
    <w:rsid w:val="00946D9A"/>
    <w:rsid w:val="00985ACD"/>
    <w:rsid w:val="00991C83"/>
    <w:rsid w:val="009D0F14"/>
    <w:rsid w:val="009E3E69"/>
    <w:rsid w:val="009E6E5D"/>
    <w:rsid w:val="009F4AF7"/>
    <w:rsid w:val="00A1357C"/>
    <w:rsid w:val="00A22CCF"/>
    <w:rsid w:val="00A2351A"/>
    <w:rsid w:val="00A24CB4"/>
    <w:rsid w:val="00A3015E"/>
    <w:rsid w:val="00A56A19"/>
    <w:rsid w:val="00A979EE"/>
    <w:rsid w:val="00AA1905"/>
    <w:rsid w:val="00AB07A9"/>
    <w:rsid w:val="00AB2B06"/>
    <w:rsid w:val="00AE235F"/>
    <w:rsid w:val="00B003BD"/>
    <w:rsid w:val="00B4441E"/>
    <w:rsid w:val="00B516BE"/>
    <w:rsid w:val="00B52219"/>
    <w:rsid w:val="00B56DAD"/>
    <w:rsid w:val="00B603F2"/>
    <w:rsid w:val="00B67FDD"/>
    <w:rsid w:val="00B85114"/>
    <w:rsid w:val="00B90336"/>
    <w:rsid w:val="00B9567D"/>
    <w:rsid w:val="00BA7ED3"/>
    <w:rsid w:val="00BB15E7"/>
    <w:rsid w:val="00BC1841"/>
    <w:rsid w:val="00BE1DAF"/>
    <w:rsid w:val="00BF2BA1"/>
    <w:rsid w:val="00C0337E"/>
    <w:rsid w:val="00C03B77"/>
    <w:rsid w:val="00C32938"/>
    <w:rsid w:val="00C40302"/>
    <w:rsid w:val="00C4104D"/>
    <w:rsid w:val="00C609F6"/>
    <w:rsid w:val="00C61937"/>
    <w:rsid w:val="00C656CF"/>
    <w:rsid w:val="00CA04C3"/>
    <w:rsid w:val="00CC6F4C"/>
    <w:rsid w:val="00CD1AF9"/>
    <w:rsid w:val="00CD2BF4"/>
    <w:rsid w:val="00CE1E67"/>
    <w:rsid w:val="00D03BFE"/>
    <w:rsid w:val="00D166CD"/>
    <w:rsid w:val="00D3662F"/>
    <w:rsid w:val="00D83D43"/>
    <w:rsid w:val="00D87B9E"/>
    <w:rsid w:val="00D926B7"/>
    <w:rsid w:val="00DA2C44"/>
    <w:rsid w:val="00DA3E6D"/>
    <w:rsid w:val="00DC5862"/>
    <w:rsid w:val="00DE3033"/>
    <w:rsid w:val="00DF799D"/>
    <w:rsid w:val="00E73D65"/>
    <w:rsid w:val="00E96D7F"/>
    <w:rsid w:val="00EA70A3"/>
    <w:rsid w:val="00EB0CB0"/>
    <w:rsid w:val="00F054A8"/>
    <w:rsid w:val="00F07F37"/>
    <w:rsid w:val="00F25965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7736"/>
  <w15:chartTrackingRefBased/>
  <w15:docId w15:val="{81F2D78A-F6B6-4297-8FDD-0741480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FDD"/>
    <w:pPr>
      <w:spacing w:line="259" w:lineRule="auto"/>
    </w:pPr>
    <w:rPr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F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  <w:lang w:val="en-IN"/>
    </w:rPr>
  </w:style>
  <w:style w:type="paragraph" w:styleId="Heading2">
    <w:name w:val="heading 2"/>
    <w:basedOn w:val="Normal"/>
    <w:next w:val="Normal"/>
    <w:link w:val="Heading2Char"/>
    <w:unhideWhenUsed/>
    <w:qFormat/>
    <w:rsid w:val="00B67F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5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1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1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D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B67FD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FD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B67FD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B67FD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67FDD"/>
    <w:pPr>
      <w:spacing w:before="160" w:line="278" w:lineRule="auto"/>
      <w:jc w:val="center"/>
    </w:pPr>
    <w:rPr>
      <w:rFonts w:cs="Mangal"/>
      <w:i/>
      <w:iCs/>
      <w:color w:val="404040" w:themeColor="text1" w:themeTint="BF"/>
      <w:sz w:val="24"/>
      <w:szCs w:val="21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B67FD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FDD"/>
    <w:pPr>
      <w:spacing w:line="278" w:lineRule="auto"/>
      <w:ind w:left="720"/>
      <w:contextualSpacing/>
    </w:pPr>
    <w:rPr>
      <w:rFonts w:cs="Mangal"/>
      <w:sz w:val="24"/>
      <w:szCs w:val="21"/>
      <w:lang w:val="en-IN"/>
    </w:rPr>
  </w:style>
  <w:style w:type="character" w:styleId="IntenseEmphasis">
    <w:name w:val="Intense Emphasis"/>
    <w:basedOn w:val="DefaultParagraphFont"/>
    <w:uiPriority w:val="21"/>
    <w:qFormat/>
    <w:rsid w:val="00B67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="Mangal"/>
      <w:i/>
      <w:iCs/>
      <w:color w:val="0F4761" w:themeColor="accent1" w:themeShade="BF"/>
      <w:sz w:val="24"/>
      <w:szCs w:val="21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FDD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F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7F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67FDD"/>
    <w:pPr>
      <w:widowControl w:val="0"/>
      <w:autoSpaceDE w:val="0"/>
      <w:autoSpaceDN w:val="0"/>
      <w:spacing w:after="0" w:line="240" w:lineRule="auto"/>
      <w:ind w:left="105"/>
    </w:pPr>
    <w:rPr>
      <w:rFonts w:ascii="Arial" w:eastAsia="Arial" w:hAnsi="Arial" w:cs="Arial"/>
      <w:kern w:val="0"/>
      <w:szCs w:val="22"/>
      <w:lang w:bidi="ar-SA"/>
      <w14:ligatures w14:val="none"/>
    </w:rPr>
  </w:style>
  <w:style w:type="paragraph" w:styleId="Header">
    <w:name w:val="header"/>
    <w:basedOn w:val="Normal"/>
    <w:link w:val="HeaderChar"/>
    <w:rsid w:val="00B67FD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B67FDD"/>
    <w:rPr>
      <w:rFonts w:ascii="Times New Roman" w:eastAsia="Times New Roman" w:hAnsi="Times New Roman" w:cs="Times New Roman"/>
      <w:kern w:val="0"/>
      <w:szCs w:val="24"/>
      <w:lang w:val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67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67FD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67FD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7FDD"/>
    <w:rPr>
      <w:rFonts w:ascii="Tahoma" w:eastAsia="Tahoma" w:hAnsi="Tahoma" w:cs="Tahoma"/>
      <w:b/>
      <w:bCs/>
      <w:kern w:val="0"/>
      <w:szCs w:val="24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Institute jaipur ID 14</dc:creator>
  <cp:keywords/>
  <dc:description/>
  <cp:lastModifiedBy>Training Institute jaipur ID 7</cp:lastModifiedBy>
  <cp:revision>126</cp:revision>
  <cp:lastPrinted>2025-05-06T06:29:00Z</cp:lastPrinted>
  <dcterms:created xsi:type="dcterms:W3CDTF">2024-05-31T05:45:00Z</dcterms:created>
  <dcterms:modified xsi:type="dcterms:W3CDTF">2025-05-26T10:28:00Z</dcterms:modified>
</cp:coreProperties>
</file>